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8587AE5" w14:textId="77777777" w:rsidR="00CB1FA8" w:rsidRPr="00CB1FA8" w:rsidRDefault="00B736EB" w:rsidP="00CB1FA8">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CB1FA8" w:rsidRPr="00CB1FA8">
        <w:rPr>
          <w:rFonts w:ascii="Arial" w:eastAsia="Times New Roman" w:hAnsi="Arial" w:cs="Arial"/>
          <w:b/>
          <w:bCs/>
          <w:color w:val="363636"/>
          <w:sz w:val="24"/>
          <w:szCs w:val="24"/>
          <w:lang w:eastAsia="uk-UA"/>
        </w:rPr>
        <w:t>№40дп-26</w:t>
      </w:r>
    </w:p>
    <w:p w14:paraId="303677ED" w14:textId="11910B7E" w:rsidR="00CB1FA8" w:rsidRPr="00CB1FA8" w:rsidRDefault="00CB1FA8" w:rsidP="00CB1FA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CB1FA8">
        <w:rPr>
          <w:rFonts w:ascii="Arial" w:eastAsia="Times New Roman" w:hAnsi="Arial" w:cs="Arial"/>
          <w:b/>
          <w:bCs/>
          <w:color w:val="363636"/>
          <w:sz w:val="24"/>
          <w:szCs w:val="24"/>
          <w:lang w:eastAsia="uk-UA"/>
        </w:rPr>
        <w:t>04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CB1FA8">
        <w:rPr>
          <w:rFonts w:ascii="Arial" w:eastAsia="Times New Roman" w:hAnsi="Arial" w:cs="Arial"/>
          <w:b/>
          <w:bCs/>
          <w:color w:val="363636"/>
          <w:sz w:val="24"/>
          <w:szCs w:val="24"/>
          <w:lang w:eastAsia="uk-UA"/>
        </w:rPr>
        <w:t>Київ</w:t>
      </w:r>
    </w:p>
    <w:p w14:paraId="34A388E7" w14:textId="77777777" w:rsidR="00CB1FA8" w:rsidRPr="00CB1FA8" w:rsidRDefault="00CB1FA8" w:rsidP="00CB1FA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CB1FA8">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першого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w:t>
      </w:r>
      <w:proofErr w:type="spellStart"/>
      <w:r w:rsidRPr="00CB1FA8">
        <w:rPr>
          <w:rFonts w:ascii="Arial" w:eastAsia="Times New Roman" w:hAnsi="Arial" w:cs="Arial"/>
          <w:b/>
          <w:bCs/>
          <w:color w:val="363636"/>
          <w:sz w:val="24"/>
          <w:szCs w:val="24"/>
          <w:lang w:eastAsia="uk-UA"/>
        </w:rPr>
        <w:t>Сурника</w:t>
      </w:r>
      <w:proofErr w:type="spellEnd"/>
      <w:r w:rsidRPr="00CB1FA8">
        <w:rPr>
          <w:rFonts w:ascii="Arial" w:eastAsia="Times New Roman" w:hAnsi="Arial" w:cs="Arial"/>
          <w:b/>
          <w:bCs/>
          <w:color w:val="363636"/>
          <w:sz w:val="24"/>
          <w:szCs w:val="24"/>
          <w:lang w:eastAsia="uk-UA"/>
        </w:rPr>
        <w:t xml:space="preserve"> Р.П.</w:t>
      </w:r>
    </w:p>
    <w:p w14:paraId="00C7DC8A" w14:textId="77777777" w:rsidR="00CB1FA8" w:rsidRPr="00CB1FA8" w:rsidRDefault="00CB1FA8" w:rsidP="00CB1FA8">
      <w:pPr>
        <w:spacing w:after="0" w:line="240" w:lineRule="auto"/>
        <w:rPr>
          <w:rFonts w:ascii="Times New Roman" w:eastAsia="Times New Roman" w:hAnsi="Times New Roman" w:cs="Times New Roman"/>
          <w:sz w:val="24"/>
          <w:szCs w:val="24"/>
          <w:lang w:eastAsia="uk-UA"/>
        </w:rPr>
      </w:pPr>
    </w:p>
    <w:p w14:paraId="0E644CB6"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CB1FA8">
        <w:rPr>
          <w:rFonts w:ascii="Times New Roman" w:eastAsia="Times New Roman" w:hAnsi="Times New Roman" w:cs="Times New Roman"/>
          <w:color w:val="363636"/>
          <w:sz w:val="28"/>
          <w:szCs w:val="28"/>
          <w:lang w:eastAsia="uk-UA"/>
        </w:rPr>
        <w:t>Радзівона</w:t>
      </w:r>
      <w:proofErr w:type="spellEnd"/>
      <w:r w:rsidRPr="00CB1FA8">
        <w:rPr>
          <w:rFonts w:ascii="Times New Roman" w:eastAsia="Times New Roman" w:hAnsi="Times New Roman" w:cs="Times New Roman"/>
          <w:color w:val="363636"/>
          <w:sz w:val="28"/>
          <w:szCs w:val="28"/>
          <w:lang w:eastAsia="uk-UA"/>
        </w:rPr>
        <w:t xml:space="preserve"> М.О., членів – </w:t>
      </w:r>
      <w:proofErr w:type="spellStart"/>
      <w:r w:rsidRPr="00CB1FA8">
        <w:rPr>
          <w:rFonts w:ascii="Times New Roman" w:eastAsia="Times New Roman" w:hAnsi="Times New Roman" w:cs="Times New Roman"/>
          <w:color w:val="363636"/>
          <w:sz w:val="28"/>
          <w:szCs w:val="28"/>
          <w:lang w:eastAsia="uk-UA"/>
        </w:rPr>
        <w:t>Бобровник</w:t>
      </w:r>
      <w:proofErr w:type="spellEnd"/>
      <w:r w:rsidRPr="00CB1FA8">
        <w:rPr>
          <w:rFonts w:ascii="Times New Roman" w:eastAsia="Times New Roman" w:hAnsi="Times New Roman" w:cs="Times New Roman"/>
          <w:color w:val="363636"/>
          <w:sz w:val="28"/>
          <w:szCs w:val="28"/>
          <w:lang w:eastAsia="uk-UA"/>
        </w:rPr>
        <w:t xml:space="preserve"> С.В., </w:t>
      </w:r>
      <w:proofErr w:type="spellStart"/>
      <w:r w:rsidRPr="00CB1FA8">
        <w:rPr>
          <w:rFonts w:ascii="Times New Roman" w:eastAsia="Times New Roman" w:hAnsi="Times New Roman" w:cs="Times New Roman"/>
          <w:color w:val="363636"/>
          <w:sz w:val="28"/>
          <w:szCs w:val="28"/>
          <w:lang w:eastAsia="uk-UA"/>
        </w:rPr>
        <w:t>Булулукова</w:t>
      </w:r>
      <w:proofErr w:type="spellEnd"/>
      <w:r w:rsidRPr="00CB1FA8">
        <w:rPr>
          <w:rFonts w:ascii="Times New Roman" w:eastAsia="Times New Roman" w:hAnsi="Times New Roman" w:cs="Times New Roman"/>
          <w:color w:val="363636"/>
          <w:sz w:val="28"/>
          <w:szCs w:val="28"/>
          <w:lang w:eastAsia="uk-UA"/>
        </w:rPr>
        <w:t xml:space="preserve"> О.Ю., Гарбузи Н.В., Коваль К.П., </w:t>
      </w:r>
      <w:proofErr w:type="spellStart"/>
      <w:r w:rsidRPr="00CB1FA8">
        <w:rPr>
          <w:rFonts w:ascii="Times New Roman" w:eastAsia="Times New Roman" w:hAnsi="Times New Roman" w:cs="Times New Roman"/>
          <w:color w:val="363636"/>
          <w:sz w:val="28"/>
          <w:szCs w:val="28"/>
          <w:lang w:eastAsia="uk-UA"/>
        </w:rPr>
        <w:t>Куриленка</w:t>
      </w:r>
      <w:proofErr w:type="spellEnd"/>
      <w:r w:rsidRPr="00CB1FA8">
        <w:rPr>
          <w:rFonts w:ascii="Times New Roman" w:eastAsia="Times New Roman" w:hAnsi="Times New Roman" w:cs="Times New Roman"/>
          <w:color w:val="363636"/>
          <w:sz w:val="28"/>
          <w:szCs w:val="28"/>
          <w:lang w:eastAsia="uk-UA"/>
        </w:rPr>
        <w:t xml:space="preserve"> Д.В., </w:t>
      </w:r>
      <w:proofErr w:type="spellStart"/>
      <w:r w:rsidRPr="00CB1FA8">
        <w:rPr>
          <w:rFonts w:ascii="Times New Roman" w:eastAsia="Times New Roman" w:hAnsi="Times New Roman" w:cs="Times New Roman"/>
          <w:color w:val="363636"/>
          <w:sz w:val="28"/>
          <w:szCs w:val="28"/>
          <w:lang w:eastAsia="uk-UA"/>
        </w:rPr>
        <w:t>Мавроді</w:t>
      </w:r>
      <w:proofErr w:type="spellEnd"/>
      <w:r w:rsidRPr="00CB1FA8">
        <w:rPr>
          <w:rFonts w:ascii="Times New Roman" w:eastAsia="Times New Roman" w:hAnsi="Times New Roman" w:cs="Times New Roman"/>
          <w:color w:val="363636"/>
          <w:sz w:val="28"/>
          <w:szCs w:val="28"/>
          <w:lang w:eastAsia="uk-UA"/>
        </w:rPr>
        <w:t xml:space="preserve"> В.В., </w:t>
      </w:r>
      <w:proofErr w:type="spellStart"/>
      <w:r w:rsidRPr="00CB1FA8">
        <w:rPr>
          <w:rFonts w:ascii="Times New Roman" w:eastAsia="Times New Roman" w:hAnsi="Times New Roman" w:cs="Times New Roman"/>
          <w:color w:val="363636"/>
          <w:sz w:val="28"/>
          <w:szCs w:val="28"/>
          <w:lang w:eastAsia="uk-UA"/>
        </w:rPr>
        <w:t>Мнишенко</w:t>
      </w:r>
      <w:proofErr w:type="spellEnd"/>
      <w:r w:rsidRPr="00CB1FA8">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першого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w:t>
      </w:r>
      <w:proofErr w:type="spellStart"/>
      <w:r w:rsidRPr="00CB1FA8">
        <w:rPr>
          <w:rFonts w:ascii="Times New Roman" w:eastAsia="Times New Roman" w:hAnsi="Times New Roman" w:cs="Times New Roman"/>
          <w:color w:val="363636"/>
          <w:sz w:val="28"/>
          <w:szCs w:val="28"/>
          <w:lang w:eastAsia="uk-UA"/>
        </w:rPr>
        <w:t>Сурника</w:t>
      </w:r>
      <w:proofErr w:type="spellEnd"/>
      <w:r w:rsidRPr="00CB1FA8">
        <w:rPr>
          <w:rFonts w:ascii="Times New Roman" w:eastAsia="Times New Roman" w:hAnsi="Times New Roman" w:cs="Times New Roman"/>
          <w:color w:val="363636"/>
          <w:sz w:val="28"/>
          <w:szCs w:val="28"/>
          <w:lang w:eastAsia="uk-UA"/>
        </w:rPr>
        <w:t xml:space="preserve"> Руслана Петровича у дисциплінарному провадженні № </w:t>
      </w:r>
      <w:bookmarkStart w:id="0" w:name="_Hlk213922712"/>
      <w:r w:rsidRPr="00CB1FA8">
        <w:rPr>
          <w:rFonts w:ascii="Times New Roman" w:eastAsia="Times New Roman" w:hAnsi="Times New Roman" w:cs="Times New Roman"/>
          <w:color w:val="000000"/>
          <w:sz w:val="28"/>
          <w:szCs w:val="28"/>
          <w:lang w:eastAsia="uk-UA"/>
        </w:rPr>
        <w:t>07/3/2-687дс-176дп-25</w:t>
      </w:r>
      <w:bookmarkEnd w:id="0"/>
      <w:r w:rsidRPr="00CB1FA8">
        <w:rPr>
          <w:rFonts w:ascii="Times New Roman" w:eastAsia="Times New Roman" w:hAnsi="Times New Roman" w:cs="Times New Roman"/>
          <w:color w:val="363636"/>
          <w:sz w:val="28"/>
          <w:szCs w:val="28"/>
          <w:lang w:eastAsia="uk-UA"/>
        </w:rPr>
        <w:t>,</w:t>
      </w:r>
    </w:p>
    <w:p w14:paraId="38DFACE6"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w:t>
      </w:r>
    </w:p>
    <w:p w14:paraId="77F8BD2B" w14:textId="77777777" w:rsidR="00CB1FA8" w:rsidRPr="00CB1FA8" w:rsidRDefault="00CB1FA8" w:rsidP="00CB1FA8">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ВСТАНОВИЛА:</w:t>
      </w:r>
    </w:p>
    <w:p w14:paraId="1C7E1967" w14:textId="77777777" w:rsidR="00CB1FA8" w:rsidRPr="00CB1FA8" w:rsidRDefault="00CB1FA8" w:rsidP="00CB1FA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4"/>
          <w:szCs w:val="24"/>
          <w:lang w:eastAsia="uk-UA"/>
        </w:rPr>
        <w:t> </w:t>
      </w:r>
    </w:p>
    <w:p w14:paraId="2CA144C8" w14:textId="77777777" w:rsidR="00CB1FA8" w:rsidRPr="00CB1FA8" w:rsidRDefault="00CB1FA8" w:rsidP="00CB1FA8">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1.</w:t>
      </w:r>
      <w:r w:rsidRPr="00CB1FA8">
        <w:rPr>
          <w:rFonts w:ascii="Times New Roman" w:eastAsia="Times New Roman" w:hAnsi="Times New Roman" w:cs="Times New Roman"/>
          <w:color w:val="363636"/>
          <w:sz w:val="14"/>
          <w:szCs w:val="14"/>
          <w:lang w:eastAsia="uk-UA"/>
        </w:rPr>
        <w:t>  </w:t>
      </w:r>
      <w:r w:rsidRPr="00CB1FA8">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41D8879F" w14:textId="77777777" w:rsidR="00CB1FA8" w:rsidRPr="00CB1FA8" w:rsidRDefault="00CB1FA8" w:rsidP="00CB1FA8">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Руслан Петрович в органах прокуратури працює з вересня 2004 року, посаду прокурора першого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обіймає із 27 грудня 2023 року.</w:t>
      </w:r>
    </w:p>
    <w:p w14:paraId="2AD7A5DF" w14:textId="77777777" w:rsidR="00CB1FA8" w:rsidRPr="00CB1FA8" w:rsidRDefault="00CB1FA8" w:rsidP="00CB1FA8">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lastRenderedPageBreak/>
        <w:t>Присягу прокурора склав 01 лютого 2011 року, з положеннями Кодексу професійної етики та поведінки прокурорів ознайомлений 08 грудня 2014 року.</w:t>
      </w:r>
    </w:p>
    <w:p w14:paraId="2E031DF3" w14:textId="77777777" w:rsidR="00CB1FA8" w:rsidRPr="00CB1FA8" w:rsidRDefault="00CB1FA8" w:rsidP="00CB1FA8">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48A0C71F" w14:textId="77777777" w:rsidR="00CB1FA8" w:rsidRPr="00CB1FA8" w:rsidRDefault="00CB1FA8" w:rsidP="00CB1FA8">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2.</w:t>
      </w:r>
      <w:r w:rsidRPr="00CB1FA8">
        <w:rPr>
          <w:rFonts w:ascii="Times New Roman" w:eastAsia="Times New Roman" w:hAnsi="Times New Roman" w:cs="Times New Roman"/>
          <w:color w:val="363636"/>
          <w:sz w:val="14"/>
          <w:szCs w:val="14"/>
          <w:lang w:eastAsia="uk-UA"/>
        </w:rPr>
        <w:t>  </w:t>
      </w:r>
      <w:r w:rsidRPr="00CB1FA8">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5B03D3EA"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До Комісії 17 липня 2025 року надійшла дисциплінарна скарга </w:t>
      </w:r>
      <w:bookmarkStart w:id="1" w:name="_Hlk210394491"/>
      <w:bookmarkEnd w:id="1"/>
      <w:r w:rsidRPr="00CB1FA8">
        <w:rPr>
          <w:rFonts w:ascii="Times New Roman" w:eastAsia="Times New Roman" w:hAnsi="Times New Roman" w:cs="Times New Roman"/>
          <w:color w:val="363636"/>
          <w:sz w:val="28"/>
          <w:szCs w:val="28"/>
          <w:lang w:eastAsia="uk-UA"/>
        </w:rPr>
        <w:t xml:space="preserve">виконувача обов’язків керівника Генеральної інспекції Дзюби Івана Івановича про вчинення дисциплінарного проступку прокурором </w:t>
      </w:r>
      <w:proofErr w:type="spellStart"/>
      <w:r w:rsidRPr="00CB1FA8">
        <w:rPr>
          <w:rFonts w:ascii="Times New Roman" w:eastAsia="Times New Roman" w:hAnsi="Times New Roman" w:cs="Times New Roman"/>
          <w:color w:val="363636"/>
          <w:sz w:val="28"/>
          <w:szCs w:val="28"/>
          <w:lang w:eastAsia="uk-UA"/>
        </w:rPr>
        <w:t>Сурником</w:t>
      </w:r>
      <w:proofErr w:type="spellEnd"/>
      <w:r w:rsidRPr="00CB1FA8">
        <w:rPr>
          <w:rFonts w:ascii="Times New Roman" w:eastAsia="Times New Roman" w:hAnsi="Times New Roman" w:cs="Times New Roman"/>
          <w:color w:val="363636"/>
          <w:sz w:val="28"/>
          <w:szCs w:val="28"/>
          <w:lang w:eastAsia="uk-UA"/>
        </w:rPr>
        <w:t xml:space="preserve"> Р.П.</w:t>
      </w:r>
    </w:p>
    <w:p w14:paraId="3CE5A82D"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CB1FA8">
        <w:rPr>
          <w:rFonts w:ascii="Times New Roman" w:eastAsia="Times New Roman" w:hAnsi="Times New Roman" w:cs="Times New Roman"/>
          <w:color w:val="363636"/>
          <w:sz w:val="28"/>
          <w:szCs w:val="28"/>
          <w:lang w:eastAsia="uk-UA"/>
        </w:rPr>
        <w:t>розподілено</w:t>
      </w:r>
      <w:proofErr w:type="spellEnd"/>
      <w:r w:rsidRPr="00CB1FA8">
        <w:rPr>
          <w:rFonts w:ascii="Times New Roman" w:eastAsia="Times New Roman" w:hAnsi="Times New Roman" w:cs="Times New Roman"/>
          <w:color w:val="363636"/>
          <w:sz w:val="28"/>
          <w:szCs w:val="28"/>
          <w:lang w:eastAsia="uk-UA"/>
        </w:rPr>
        <w:t xml:space="preserve"> члену Комісії </w:t>
      </w:r>
      <w:proofErr w:type="spellStart"/>
      <w:r w:rsidRPr="00CB1FA8">
        <w:rPr>
          <w:rFonts w:ascii="Times New Roman" w:eastAsia="Times New Roman" w:hAnsi="Times New Roman" w:cs="Times New Roman"/>
          <w:color w:val="363636"/>
          <w:sz w:val="28"/>
          <w:szCs w:val="28"/>
          <w:lang w:eastAsia="uk-UA"/>
        </w:rPr>
        <w:t>Радзівону</w:t>
      </w:r>
      <w:proofErr w:type="spellEnd"/>
      <w:r w:rsidRPr="00CB1FA8">
        <w:rPr>
          <w:rFonts w:ascii="Times New Roman" w:eastAsia="Times New Roman" w:hAnsi="Times New Roman" w:cs="Times New Roman"/>
          <w:color w:val="363636"/>
          <w:sz w:val="28"/>
          <w:szCs w:val="28"/>
          <w:lang w:eastAsia="uk-UA"/>
        </w:rPr>
        <w:t xml:space="preserve"> М.О., яким 25 липня 2025 року прийнято рішення про відкриття дисциплінарного провадження.</w:t>
      </w:r>
    </w:p>
    <w:p w14:paraId="51719CF7"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Рішенням Комісії від 11 вересня 2025 року № 370дп-25 продовжено строк перевірки відомостей про наявність підстав для притягнення прокурора першого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w:t>
      </w:r>
      <w:proofErr w:type="spellStart"/>
      <w:r w:rsidRPr="00CB1FA8">
        <w:rPr>
          <w:rFonts w:ascii="Times New Roman" w:eastAsia="Times New Roman" w:hAnsi="Times New Roman" w:cs="Times New Roman"/>
          <w:color w:val="363636"/>
          <w:sz w:val="28"/>
          <w:szCs w:val="28"/>
          <w:lang w:eastAsia="uk-UA"/>
        </w:rPr>
        <w:t>Сурника</w:t>
      </w:r>
      <w:proofErr w:type="spellEnd"/>
      <w:r w:rsidRPr="00CB1FA8">
        <w:rPr>
          <w:rFonts w:ascii="Times New Roman" w:eastAsia="Times New Roman" w:hAnsi="Times New Roman" w:cs="Times New Roman"/>
          <w:color w:val="363636"/>
          <w:sz w:val="28"/>
          <w:szCs w:val="28"/>
          <w:lang w:eastAsia="uk-UA"/>
        </w:rPr>
        <w:t xml:space="preserve"> Руслана Петровича до дисциплінарної відповідальності у дисциплінарному провадженні № 07/3/2-687дс-176дп-25 до 17 жовтня 2025 року.</w:t>
      </w:r>
    </w:p>
    <w:p w14:paraId="0E9F88AC"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CB1FA8">
        <w:rPr>
          <w:rFonts w:ascii="Times New Roman" w:eastAsia="Times New Roman" w:hAnsi="Times New Roman" w:cs="Times New Roman"/>
          <w:color w:val="363636"/>
          <w:sz w:val="28"/>
          <w:szCs w:val="28"/>
          <w:lang w:eastAsia="uk-UA"/>
        </w:rPr>
        <w:t>Радзівоном</w:t>
      </w:r>
      <w:proofErr w:type="spellEnd"/>
      <w:r w:rsidRPr="00CB1FA8">
        <w:rPr>
          <w:rFonts w:ascii="Times New Roman" w:eastAsia="Times New Roman" w:hAnsi="Times New Roman" w:cs="Times New Roman"/>
          <w:color w:val="363636"/>
          <w:sz w:val="28"/>
          <w:szCs w:val="28"/>
          <w:lang w:eastAsia="uk-UA"/>
        </w:rPr>
        <w:t xml:space="preserve"> М.О. </w:t>
      </w:r>
      <w:r w:rsidRPr="00CB1FA8">
        <w:rPr>
          <w:rFonts w:ascii="Times New Roman" w:eastAsia="Times New Roman" w:hAnsi="Times New Roman" w:cs="Times New Roman"/>
          <w:color w:val="363636"/>
          <w:sz w:val="28"/>
          <w:szCs w:val="28"/>
          <w:lang w:val="ru-RU" w:eastAsia="uk-UA"/>
        </w:rPr>
        <w:t>22</w:t>
      </w:r>
      <w:r w:rsidRPr="00CB1FA8">
        <w:rPr>
          <w:rFonts w:ascii="Times New Roman" w:eastAsia="Times New Roman" w:hAnsi="Times New Roman" w:cs="Times New Roman"/>
          <w:color w:val="363636"/>
          <w:sz w:val="28"/>
          <w:szCs w:val="28"/>
          <w:lang w:eastAsia="uk-UA"/>
        </w:rPr>
        <w:t xml:space="preserve"> січня 2026 року складено висновок про відсутність дисциплінарного проступку в діях прокурора </w:t>
      </w:r>
      <w:proofErr w:type="spellStart"/>
      <w:r w:rsidRPr="00CB1FA8">
        <w:rPr>
          <w:rFonts w:ascii="Times New Roman" w:eastAsia="Times New Roman" w:hAnsi="Times New Roman" w:cs="Times New Roman"/>
          <w:color w:val="363636"/>
          <w:sz w:val="28"/>
          <w:szCs w:val="28"/>
          <w:lang w:eastAsia="uk-UA"/>
        </w:rPr>
        <w:t>Сурника</w:t>
      </w:r>
      <w:proofErr w:type="spellEnd"/>
      <w:r w:rsidRPr="00CB1FA8">
        <w:rPr>
          <w:rFonts w:ascii="Times New Roman" w:eastAsia="Times New Roman" w:hAnsi="Times New Roman" w:cs="Times New Roman"/>
          <w:color w:val="363636"/>
          <w:sz w:val="28"/>
          <w:szCs w:val="28"/>
          <w:lang w:eastAsia="uk-UA"/>
        </w:rPr>
        <w:t xml:space="preserve"> Р.П., який того ж дня разом із матеріалами дисциплінарного провадження передано на розгляд КДКП.</w:t>
      </w:r>
    </w:p>
    <w:p w14:paraId="194AF944"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6C4963D1"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У засіданні Комісії взяли участь прокурор </w:t>
      </w: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Р.П. та представник скаржника – Особа 1, які погодилися із висновком члена Комісії та не заперечували щодо закриття дисциплінарного провадження.</w:t>
      </w:r>
    </w:p>
    <w:p w14:paraId="56873904"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val="ru-RU" w:eastAsia="uk-UA"/>
        </w:rPr>
        <w:t> </w:t>
      </w:r>
    </w:p>
    <w:p w14:paraId="1CA34478" w14:textId="77777777" w:rsidR="00CB1FA8" w:rsidRPr="00CB1FA8" w:rsidRDefault="00CB1FA8" w:rsidP="00CB1FA8">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3.</w:t>
      </w:r>
      <w:r w:rsidRPr="00CB1FA8">
        <w:rPr>
          <w:rFonts w:ascii="Times New Roman" w:eastAsia="Times New Roman" w:hAnsi="Times New Roman" w:cs="Times New Roman"/>
          <w:color w:val="363636"/>
          <w:sz w:val="14"/>
          <w:szCs w:val="14"/>
          <w:lang w:eastAsia="uk-UA"/>
        </w:rPr>
        <w:t>  </w:t>
      </w:r>
      <w:r w:rsidRPr="00CB1FA8">
        <w:rPr>
          <w:rFonts w:ascii="Times New Roman" w:eastAsia="Times New Roman" w:hAnsi="Times New Roman" w:cs="Times New Roman"/>
          <w:b/>
          <w:bCs/>
          <w:color w:val="363636"/>
          <w:sz w:val="28"/>
          <w:szCs w:val="28"/>
          <w:lang w:eastAsia="uk-UA"/>
        </w:rPr>
        <w:t>Зміст дисциплінарної скарги</w:t>
      </w:r>
    </w:p>
    <w:p w14:paraId="3E86664B"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Скаржник зазначив, що прокурор </w:t>
      </w: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Р.П. усвідомлюючи відсутність у нього підстав для встановлення інвалідності, зокрема втрати працездатності чи обмежень основних життєвих функцій, звернувся у вересні 2019 року до Хмельницької міської медико-соціальної експертної комісії про визнання його особою з інвалідністю.</w:t>
      </w:r>
    </w:p>
    <w:p w14:paraId="450F15A6"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lastRenderedPageBreak/>
        <w:t xml:space="preserve">За твердженням скаржника, службові особи вказаної медичної установи, попри невідповідність встановлених діагнозів передбаченим критеріям, без належних підстав прийняли рішення від 16 вересня 2019 року про встановлення </w:t>
      </w:r>
      <w:proofErr w:type="spellStart"/>
      <w:r w:rsidRPr="00CB1FA8">
        <w:rPr>
          <w:rFonts w:ascii="Times New Roman" w:eastAsia="Times New Roman" w:hAnsi="Times New Roman" w:cs="Times New Roman"/>
          <w:color w:val="363636"/>
          <w:sz w:val="28"/>
          <w:szCs w:val="28"/>
          <w:lang w:eastAsia="uk-UA"/>
        </w:rPr>
        <w:t>Сурнику</w:t>
      </w:r>
      <w:proofErr w:type="spellEnd"/>
      <w:r w:rsidRPr="00CB1FA8">
        <w:rPr>
          <w:rFonts w:ascii="Times New Roman" w:eastAsia="Times New Roman" w:hAnsi="Times New Roman" w:cs="Times New Roman"/>
          <w:color w:val="363636"/>
          <w:sz w:val="28"/>
          <w:szCs w:val="28"/>
          <w:lang w:eastAsia="uk-UA"/>
        </w:rPr>
        <w:t xml:space="preserve"> Р.П. інвалідності ІІ групи.</w:t>
      </w:r>
    </w:p>
    <w:p w14:paraId="6EBE694D"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Надалі з метою одержання грошових коштів у вигляді пенсії по інвалідності </w:t>
      </w: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Р.П. звернувся до Пенсійного фонду України в Хмельницькій області із відповідною заявою, за результатами якої йому було призначено пенсію по інвалідності відповідно до частини дев’ятої статті 86 Закону України «Про прокуратуру».</w:t>
      </w:r>
    </w:p>
    <w:p w14:paraId="19DAB3AC"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На думку скаржника, зазначені обставини свідчать про те, що прокурор </w:t>
      </w: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Р.П., працюючи тривалий час в органах прокуратури на прокурорських посадах, вирішив отримати неправомірну вигоду у вигляді пенсійних виплат як особа з інвалідністю ІІ групи без наявних на це законних та обґрунтованих підстав.</w:t>
      </w:r>
    </w:p>
    <w:p w14:paraId="762B9B55"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За таких обставин скаржник вважав, що в діях прокурора </w:t>
      </w:r>
      <w:proofErr w:type="spellStart"/>
      <w:r w:rsidRPr="00CB1FA8">
        <w:rPr>
          <w:rFonts w:ascii="Times New Roman" w:eastAsia="Times New Roman" w:hAnsi="Times New Roman" w:cs="Times New Roman"/>
          <w:color w:val="363636"/>
          <w:sz w:val="28"/>
          <w:szCs w:val="28"/>
          <w:lang w:eastAsia="uk-UA"/>
        </w:rPr>
        <w:t>Сурника</w:t>
      </w:r>
      <w:proofErr w:type="spellEnd"/>
      <w:r w:rsidRPr="00CB1FA8">
        <w:rPr>
          <w:rFonts w:ascii="Times New Roman" w:eastAsia="Times New Roman" w:hAnsi="Times New Roman" w:cs="Times New Roman"/>
          <w:color w:val="363636"/>
          <w:sz w:val="28"/>
          <w:szCs w:val="28"/>
          <w:lang w:eastAsia="uk-UA"/>
        </w:rPr>
        <w:t xml:space="preserve"> Р.П. наявні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1F30185"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val="ru-RU" w:eastAsia="uk-UA"/>
        </w:rPr>
        <w:t> </w:t>
      </w:r>
    </w:p>
    <w:p w14:paraId="628E05AF" w14:textId="77777777" w:rsidR="00CB1FA8" w:rsidRPr="00CB1FA8" w:rsidRDefault="00CB1FA8" w:rsidP="00CB1FA8">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4.</w:t>
      </w:r>
      <w:r w:rsidRPr="00CB1FA8">
        <w:rPr>
          <w:rFonts w:ascii="Times New Roman" w:eastAsia="Times New Roman" w:hAnsi="Times New Roman" w:cs="Times New Roman"/>
          <w:color w:val="363636"/>
          <w:sz w:val="14"/>
          <w:szCs w:val="14"/>
          <w:lang w:eastAsia="uk-UA"/>
        </w:rPr>
        <w:t>  </w:t>
      </w:r>
      <w:r w:rsidRPr="00CB1FA8">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7D7CF785" w14:textId="77777777" w:rsidR="00CB1FA8" w:rsidRPr="00CB1FA8" w:rsidRDefault="00CB1FA8" w:rsidP="00CB1FA8">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 </w:t>
      </w:r>
    </w:p>
    <w:p w14:paraId="3E309E34" w14:textId="77777777" w:rsidR="00CB1FA8" w:rsidRPr="00CB1FA8" w:rsidRDefault="00CB1FA8" w:rsidP="00CB1FA8">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          Заслухавши доповідача – члена Комісії </w:t>
      </w:r>
      <w:proofErr w:type="spellStart"/>
      <w:r w:rsidRPr="00CB1FA8">
        <w:rPr>
          <w:rFonts w:ascii="Times New Roman" w:eastAsia="Times New Roman" w:hAnsi="Times New Roman" w:cs="Times New Roman"/>
          <w:color w:val="363636"/>
          <w:sz w:val="28"/>
          <w:szCs w:val="28"/>
          <w:lang w:eastAsia="uk-UA"/>
        </w:rPr>
        <w:t>Радзівона</w:t>
      </w:r>
      <w:proofErr w:type="spellEnd"/>
      <w:r w:rsidRPr="00CB1FA8">
        <w:rPr>
          <w:rFonts w:ascii="Times New Roman" w:eastAsia="Times New Roman" w:hAnsi="Times New Roman" w:cs="Times New Roman"/>
          <w:color w:val="363636"/>
          <w:sz w:val="28"/>
          <w:szCs w:val="28"/>
          <w:lang w:eastAsia="uk-UA"/>
        </w:rPr>
        <w:t xml:space="preserve"> М.О., прокурора </w:t>
      </w:r>
      <w:proofErr w:type="spellStart"/>
      <w:r w:rsidRPr="00CB1FA8">
        <w:rPr>
          <w:rFonts w:ascii="Times New Roman" w:eastAsia="Times New Roman" w:hAnsi="Times New Roman" w:cs="Times New Roman"/>
          <w:color w:val="363636"/>
          <w:sz w:val="28"/>
          <w:szCs w:val="28"/>
          <w:lang w:eastAsia="uk-UA"/>
        </w:rPr>
        <w:t>Сурника</w:t>
      </w:r>
      <w:proofErr w:type="spellEnd"/>
      <w:r w:rsidRPr="00CB1FA8">
        <w:rPr>
          <w:rFonts w:ascii="Times New Roman" w:eastAsia="Times New Roman" w:hAnsi="Times New Roman" w:cs="Times New Roman"/>
          <w:color w:val="363636"/>
          <w:sz w:val="28"/>
          <w:szCs w:val="28"/>
          <w:lang w:eastAsia="uk-UA"/>
        </w:rPr>
        <w:t xml:space="preserve"> Р.П. та представника скаржника – Особа 1, які погодилися із висновком, вивчивши висновок, дослідивши матеріали дисциплінарного провадження, Комісія встановила таке.</w:t>
      </w:r>
    </w:p>
    <w:p w14:paraId="6A321884"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1EE361D0"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42C2495"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w:t>
      </w:r>
      <w:r w:rsidRPr="00CB1FA8">
        <w:rPr>
          <w:rFonts w:ascii="Times New Roman" w:eastAsia="Times New Roman" w:hAnsi="Times New Roman" w:cs="Times New Roman"/>
          <w:color w:val="363636"/>
          <w:sz w:val="28"/>
          <w:szCs w:val="28"/>
          <w:lang w:eastAsia="uk-UA"/>
        </w:rPr>
        <w:lastRenderedPageBreak/>
        <w:t>стосувалися прокурорів Черкаської області, яким було встановлено інвалідності з подальшим призначенням пенсійних виплат.</w:t>
      </w:r>
    </w:p>
    <w:p w14:paraId="7C842E8F"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5FB1A42"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3D2B4EFC"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CB1FA8">
        <w:rPr>
          <w:rFonts w:ascii="Times New Roman" w:eastAsia="Times New Roman" w:hAnsi="Times New Roman" w:cs="Times New Roman"/>
          <w:color w:val="363636"/>
          <w:sz w:val="28"/>
          <w:szCs w:val="28"/>
          <w:lang w:eastAsia="uk-UA"/>
        </w:rPr>
        <w:t>інвалідностей</w:t>
      </w:r>
      <w:proofErr w:type="spellEnd"/>
      <w:r w:rsidRPr="00CB1FA8">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418200E0"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3368575C"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44EC30EC"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41DB908"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735045F0"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У зв’язку з тим, що </w:t>
      </w: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Р.П. з 2019 року має інвалідність ІІ групи та отримує пенсію по інвалідності, 14 липня 2025 року Генеральна інспекція направила до КДКП дисциплінарну скаргу щодо можливого вчинення прокурором першого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w:t>
      </w:r>
      <w:proofErr w:type="spellStart"/>
      <w:r w:rsidRPr="00CB1FA8">
        <w:rPr>
          <w:rFonts w:ascii="Times New Roman" w:eastAsia="Times New Roman" w:hAnsi="Times New Roman" w:cs="Times New Roman"/>
          <w:color w:val="363636"/>
          <w:sz w:val="28"/>
          <w:szCs w:val="28"/>
          <w:lang w:eastAsia="uk-UA"/>
        </w:rPr>
        <w:t>Сурником</w:t>
      </w:r>
      <w:proofErr w:type="spellEnd"/>
      <w:r w:rsidRPr="00CB1FA8">
        <w:rPr>
          <w:rFonts w:ascii="Times New Roman" w:eastAsia="Times New Roman" w:hAnsi="Times New Roman" w:cs="Times New Roman"/>
          <w:color w:val="363636"/>
          <w:sz w:val="28"/>
          <w:szCs w:val="28"/>
          <w:lang w:eastAsia="uk-UA"/>
        </w:rPr>
        <w:t xml:space="preserve"> Р.П. проступку.</w:t>
      </w:r>
    </w:p>
    <w:p w14:paraId="699806D0"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lastRenderedPageBreak/>
        <w:t xml:space="preserve">Після відкриття дисциплінарного провадження стосовно прокурора </w:t>
      </w:r>
      <w:proofErr w:type="spellStart"/>
      <w:r w:rsidRPr="00CB1FA8">
        <w:rPr>
          <w:rFonts w:ascii="Times New Roman" w:eastAsia="Times New Roman" w:hAnsi="Times New Roman" w:cs="Times New Roman"/>
          <w:color w:val="363636"/>
          <w:sz w:val="28"/>
          <w:szCs w:val="28"/>
          <w:lang w:eastAsia="uk-UA"/>
        </w:rPr>
        <w:t>Сурника</w:t>
      </w:r>
      <w:proofErr w:type="spellEnd"/>
      <w:r w:rsidRPr="00CB1FA8">
        <w:rPr>
          <w:rFonts w:ascii="Times New Roman" w:eastAsia="Times New Roman" w:hAnsi="Times New Roman" w:cs="Times New Roman"/>
          <w:color w:val="363636"/>
          <w:sz w:val="28"/>
          <w:szCs w:val="28"/>
          <w:lang w:eastAsia="uk-UA"/>
        </w:rPr>
        <w:t xml:space="preserve"> Р.П. членом Комісії </w:t>
      </w:r>
      <w:proofErr w:type="spellStart"/>
      <w:r w:rsidRPr="00CB1FA8">
        <w:rPr>
          <w:rFonts w:ascii="Times New Roman" w:eastAsia="Times New Roman" w:hAnsi="Times New Roman" w:cs="Times New Roman"/>
          <w:color w:val="363636"/>
          <w:sz w:val="28"/>
          <w:szCs w:val="28"/>
          <w:lang w:eastAsia="uk-UA"/>
        </w:rPr>
        <w:t>Радзівоном</w:t>
      </w:r>
      <w:proofErr w:type="spellEnd"/>
      <w:r w:rsidRPr="00CB1FA8">
        <w:rPr>
          <w:rFonts w:ascii="Times New Roman" w:eastAsia="Times New Roman" w:hAnsi="Times New Roman" w:cs="Times New Roman"/>
          <w:color w:val="363636"/>
          <w:sz w:val="28"/>
          <w:szCs w:val="28"/>
          <w:lang w:eastAsia="uk-UA"/>
        </w:rPr>
        <w:t xml:space="preserve"> М.О. листом від 25 липня 2025 року № 07/3/2-3166вих-25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Генерального прокурора від 12 серпня 2025 року № 237.</w:t>
      </w:r>
    </w:p>
    <w:p w14:paraId="084A58DF"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Під час службового розслідування встановлено, що згідно з довідкою до </w:t>
      </w:r>
      <w:proofErr w:type="spellStart"/>
      <w:r w:rsidRPr="00CB1FA8">
        <w:rPr>
          <w:rFonts w:ascii="Times New Roman" w:eastAsia="Times New Roman" w:hAnsi="Times New Roman" w:cs="Times New Roman"/>
          <w:color w:val="363636"/>
          <w:sz w:val="28"/>
          <w:szCs w:val="28"/>
          <w:lang w:eastAsia="uk-UA"/>
        </w:rPr>
        <w:t>акта</w:t>
      </w:r>
      <w:proofErr w:type="spellEnd"/>
      <w:r w:rsidRPr="00CB1FA8">
        <w:rPr>
          <w:rFonts w:ascii="Times New Roman" w:eastAsia="Times New Roman" w:hAnsi="Times New Roman" w:cs="Times New Roman"/>
          <w:color w:val="363636"/>
          <w:sz w:val="28"/>
          <w:szCs w:val="28"/>
          <w:lang w:eastAsia="uk-UA"/>
        </w:rPr>
        <w:t xml:space="preserve"> огляду медико-соціальної експертної комісії від 16 вересня 2019 року серії АВ № 0061473 </w:t>
      </w:r>
      <w:proofErr w:type="spellStart"/>
      <w:r w:rsidRPr="00CB1FA8">
        <w:rPr>
          <w:rFonts w:ascii="Times New Roman" w:eastAsia="Times New Roman" w:hAnsi="Times New Roman" w:cs="Times New Roman"/>
          <w:color w:val="363636"/>
          <w:sz w:val="28"/>
          <w:szCs w:val="28"/>
          <w:lang w:eastAsia="uk-UA"/>
        </w:rPr>
        <w:t>Сурнику</w:t>
      </w:r>
      <w:proofErr w:type="spellEnd"/>
      <w:r w:rsidRPr="00CB1FA8">
        <w:rPr>
          <w:rFonts w:ascii="Times New Roman" w:eastAsia="Times New Roman" w:hAnsi="Times New Roman" w:cs="Times New Roman"/>
          <w:color w:val="363636"/>
          <w:sz w:val="28"/>
          <w:szCs w:val="28"/>
          <w:lang w:eastAsia="uk-UA"/>
        </w:rPr>
        <w:t xml:space="preserve"> Р.П. встановлено ІІ групу інвалідності безстроково.</w:t>
      </w:r>
    </w:p>
    <w:p w14:paraId="2740076E"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До матеріалів дисциплінарного провадження долучено пенсійне посвідчення </w:t>
      </w:r>
      <w:proofErr w:type="spellStart"/>
      <w:r w:rsidRPr="00CB1FA8">
        <w:rPr>
          <w:rFonts w:ascii="Times New Roman" w:eastAsia="Times New Roman" w:hAnsi="Times New Roman" w:cs="Times New Roman"/>
          <w:color w:val="363636"/>
          <w:sz w:val="28"/>
          <w:szCs w:val="28"/>
          <w:lang w:eastAsia="uk-UA"/>
        </w:rPr>
        <w:t>Сурника</w:t>
      </w:r>
      <w:proofErr w:type="spellEnd"/>
      <w:r w:rsidRPr="00CB1FA8">
        <w:rPr>
          <w:rFonts w:ascii="Times New Roman" w:eastAsia="Times New Roman" w:hAnsi="Times New Roman" w:cs="Times New Roman"/>
          <w:color w:val="363636"/>
          <w:sz w:val="28"/>
          <w:szCs w:val="28"/>
          <w:lang w:eastAsia="uk-UA"/>
        </w:rPr>
        <w:t xml:space="preserve"> Р.П. від 03 січня 2020 року серії ААК № 162522 із довічним терміном дії.</w:t>
      </w:r>
    </w:p>
    <w:p w14:paraId="5E69C513"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Відповідно до інформації Офісу Генерального прокурора індивідуальна програма реабілітації особи з інвалідністю в особовій справі </w:t>
      </w:r>
      <w:proofErr w:type="spellStart"/>
      <w:r w:rsidRPr="00CB1FA8">
        <w:rPr>
          <w:rFonts w:ascii="Times New Roman" w:eastAsia="Times New Roman" w:hAnsi="Times New Roman" w:cs="Times New Roman"/>
          <w:color w:val="363636"/>
          <w:sz w:val="28"/>
          <w:szCs w:val="28"/>
          <w:lang w:eastAsia="uk-UA"/>
        </w:rPr>
        <w:t>Сурника</w:t>
      </w:r>
      <w:proofErr w:type="spellEnd"/>
      <w:r w:rsidRPr="00CB1FA8">
        <w:rPr>
          <w:rFonts w:ascii="Times New Roman" w:eastAsia="Times New Roman" w:hAnsi="Times New Roman" w:cs="Times New Roman"/>
          <w:color w:val="363636"/>
          <w:sz w:val="28"/>
          <w:szCs w:val="28"/>
          <w:lang w:eastAsia="uk-UA"/>
        </w:rPr>
        <w:t xml:space="preserve"> Р.П. відсутня.</w:t>
      </w:r>
    </w:p>
    <w:p w14:paraId="1ABA59FF"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Згідно з відомостями департаменту управління об’єктами державної власності, організації </w:t>
      </w:r>
      <w:proofErr w:type="spellStart"/>
      <w:r w:rsidRPr="00CB1FA8">
        <w:rPr>
          <w:rFonts w:ascii="Times New Roman" w:eastAsia="Times New Roman" w:hAnsi="Times New Roman" w:cs="Times New Roman"/>
          <w:color w:val="363636"/>
          <w:sz w:val="28"/>
          <w:szCs w:val="28"/>
          <w:lang w:eastAsia="uk-UA"/>
        </w:rPr>
        <w:t>закупівель</w:t>
      </w:r>
      <w:proofErr w:type="spellEnd"/>
      <w:r w:rsidRPr="00CB1FA8">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Офісу Генерального прокурора запити щодо необхідності додаткового облаштування робочого місця від </w:t>
      </w:r>
      <w:proofErr w:type="spellStart"/>
      <w:r w:rsidRPr="00CB1FA8">
        <w:rPr>
          <w:rFonts w:ascii="Times New Roman" w:eastAsia="Times New Roman" w:hAnsi="Times New Roman" w:cs="Times New Roman"/>
          <w:color w:val="363636"/>
          <w:sz w:val="28"/>
          <w:szCs w:val="28"/>
          <w:lang w:eastAsia="uk-UA"/>
        </w:rPr>
        <w:t>Сурника</w:t>
      </w:r>
      <w:proofErr w:type="spellEnd"/>
      <w:r w:rsidRPr="00CB1FA8">
        <w:rPr>
          <w:rFonts w:ascii="Times New Roman" w:eastAsia="Times New Roman" w:hAnsi="Times New Roman" w:cs="Times New Roman"/>
          <w:color w:val="363636"/>
          <w:sz w:val="28"/>
          <w:szCs w:val="28"/>
          <w:lang w:eastAsia="uk-UA"/>
        </w:rPr>
        <w:t xml:space="preserve"> Р.П. не надходили.</w:t>
      </w:r>
    </w:p>
    <w:p w14:paraId="7A1B5B48"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Р.П. є військовозобов’язаним, перебуває на військовому обліку у Хмельницькому об’єднаному міському територіальному центрі комплектування та соціальної підтримки, бронюванню не підлягає та має відстрочку від призову на військову службу під час мобілізації.</w:t>
      </w:r>
    </w:p>
    <w:p w14:paraId="0689DC96"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До матеріалів дисциплінарного провадження долучено військовий квиток </w:t>
      </w:r>
      <w:proofErr w:type="spellStart"/>
      <w:r w:rsidRPr="00CB1FA8">
        <w:rPr>
          <w:rFonts w:ascii="Times New Roman" w:eastAsia="Times New Roman" w:hAnsi="Times New Roman" w:cs="Times New Roman"/>
          <w:color w:val="363636"/>
          <w:sz w:val="28"/>
          <w:szCs w:val="28"/>
          <w:lang w:eastAsia="uk-UA"/>
        </w:rPr>
        <w:t>Сурника</w:t>
      </w:r>
      <w:proofErr w:type="spellEnd"/>
      <w:r w:rsidRPr="00CB1FA8">
        <w:rPr>
          <w:rFonts w:ascii="Times New Roman" w:eastAsia="Times New Roman" w:hAnsi="Times New Roman" w:cs="Times New Roman"/>
          <w:color w:val="363636"/>
          <w:sz w:val="28"/>
          <w:szCs w:val="28"/>
          <w:lang w:eastAsia="uk-UA"/>
        </w:rPr>
        <w:t xml:space="preserve"> Р.П. від 17 березня 2017 року серії АВ № 288263.</w:t>
      </w:r>
    </w:p>
    <w:p w14:paraId="71E00AAE"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Відповідно до інформації Департаменту нагляду за додержанням законів органами Державного бюро розслідувань </w:t>
      </w: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Р.П. отримує пенсію по інвалідності згідно з Законом України «Про прокуратуру» у розмірі 23 610 грн. Разом з цим, Офісом Генерального прокурора для </w:t>
      </w:r>
      <w:proofErr w:type="spellStart"/>
      <w:r w:rsidRPr="00CB1FA8">
        <w:rPr>
          <w:rFonts w:ascii="Times New Roman" w:eastAsia="Times New Roman" w:hAnsi="Times New Roman" w:cs="Times New Roman"/>
          <w:color w:val="363636"/>
          <w:sz w:val="28"/>
          <w:szCs w:val="28"/>
          <w:lang w:eastAsia="uk-UA"/>
        </w:rPr>
        <w:t>Сурника</w:t>
      </w:r>
      <w:proofErr w:type="spellEnd"/>
      <w:r w:rsidRPr="00CB1FA8">
        <w:rPr>
          <w:rFonts w:ascii="Times New Roman" w:eastAsia="Times New Roman" w:hAnsi="Times New Roman" w:cs="Times New Roman"/>
          <w:color w:val="363636"/>
          <w:sz w:val="28"/>
          <w:szCs w:val="28"/>
          <w:lang w:eastAsia="uk-UA"/>
        </w:rPr>
        <w:t xml:space="preserve"> Р.П. єдиний внесок у період із 01 жовтня 2024 року і дотепер нараховується за пільговою ставкою 8,41 відсотка.</w:t>
      </w:r>
    </w:p>
    <w:p w14:paraId="3B06AB26"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Згідно з інформацією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w:t>
      </w:r>
      <w:r w:rsidRPr="00CB1FA8">
        <w:rPr>
          <w:rFonts w:ascii="Times New Roman" w:eastAsia="Times New Roman" w:hAnsi="Times New Roman" w:cs="Times New Roman"/>
          <w:color w:val="363636"/>
          <w:sz w:val="28"/>
          <w:szCs w:val="28"/>
          <w:lang w:eastAsia="uk-UA"/>
        </w:rPr>
        <w:lastRenderedPageBreak/>
        <w:t>частиною другою статті 364, статті 368-5, частиною третьою статті 369 КК України.</w:t>
      </w:r>
    </w:p>
    <w:p w14:paraId="09E0A70D"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0A7553D3"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521D7EAC"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Постановою старшого слідчого ГСУ Державного бюро розслідувань Особа 2 від 01 серпня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w:t>
      </w:r>
      <w:proofErr w:type="spellStart"/>
      <w:r w:rsidRPr="00CB1FA8">
        <w:rPr>
          <w:rFonts w:ascii="Times New Roman" w:eastAsia="Times New Roman" w:hAnsi="Times New Roman" w:cs="Times New Roman"/>
          <w:color w:val="363636"/>
          <w:sz w:val="28"/>
          <w:szCs w:val="28"/>
          <w:lang w:eastAsia="uk-UA"/>
        </w:rPr>
        <w:t>Сурнику</w:t>
      </w:r>
      <w:proofErr w:type="spellEnd"/>
      <w:r w:rsidRPr="00CB1FA8">
        <w:rPr>
          <w:rFonts w:ascii="Times New Roman" w:eastAsia="Times New Roman" w:hAnsi="Times New Roman" w:cs="Times New Roman"/>
          <w:color w:val="363636"/>
          <w:sz w:val="28"/>
          <w:szCs w:val="28"/>
          <w:lang w:eastAsia="uk-UA"/>
        </w:rPr>
        <w:t xml:space="preserve"> Р.П.</w:t>
      </w:r>
    </w:p>
    <w:p w14:paraId="50916F17"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Надалі листом ДУ «Український державний науково-дослідний інститут медико-соціальних проблем інвалідності МОЗ України» від 08 вересня 2025 року № 3118/01-18 та листом виконувача обов’язків Генеральної інспекції від 11 вересня 2025 року № 17/1/1-76117вн-25 </w:t>
      </w:r>
      <w:proofErr w:type="spellStart"/>
      <w:r w:rsidRPr="00CB1FA8">
        <w:rPr>
          <w:rFonts w:ascii="Times New Roman" w:eastAsia="Times New Roman" w:hAnsi="Times New Roman" w:cs="Times New Roman"/>
          <w:color w:val="363636"/>
          <w:sz w:val="28"/>
          <w:szCs w:val="28"/>
          <w:lang w:eastAsia="uk-UA"/>
        </w:rPr>
        <w:t>Сурника</w:t>
      </w:r>
      <w:proofErr w:type="spellEnd"/>
      <w:r w:rsidRPr="00CB1FA8">
        <w:rPr>
          <w:rFonts w:ascii="Times New Roman" w:eastAsia="Times New Roman" w:hAnsi="Times New Roman" w:cs="Times New Roman"/>
          <w:color w:val="363636"/>
          <w:sz w:val="28"/>
          <w:szCs w:val="28"/>
          <w:lang w:eastAsia="uk-UA"/>
        </w:rPr>
        <w:t xml:space="preserve"> Р.П. повідомлено про необхідність з’явитися до зазначеної установи до 10 жовтня 2025 року для проходження медико-соціальної перевірки достовірності встановлених діагнозів і обґрунтованості призначення групи інвалідності.</w:t>
      </w:r>
    </w:p>
    <w:p w14:paraId="765FA0B1"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Р.П. пройшов відповідне медичне обстеження у період із 07 до 10 жовтня 2025 року, що підтверджується випискою від 10 жовтня 2025 року № 4881.</w:t>
      </w:r>
    </w:p>
    <w:p w14:paraId="4DA49040"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Прокурор першого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w:t>
      </w: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Р.П.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3D3EBB18"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2A9C6B60"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val="ru-RU" w:eastAsia="uk-UA"/>
        </w:rPr>
        <w:t> </w:t>
      </w:r>
    </w:p>
    <w:p w14:paraId="4DD00BAE" w14:textId="77777777" w:rsidR="00CB1FA8" w:rsidRPr="00CB1FA8" w:rsidRDefault="00CB1FA8" w:rsidP="00CB1FA8">
      <w:pPr>
        <w:shd w:val="clear" w:color="auto" w:fill="FCFCFC"/>
        <w:spacing w:beforeAutospacing="1" w:after="0" w:afterAutospacing="1" w:line="240" w:lineRule="auto"/>
        <w:ind w:hanging="420"/>
        <w:jc w:val="both"/>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lastRenderedPageBreak/>
        <w:t>4.1</w:t>
      </w:r>
      <w:r w:rsidRPr="00CB1FA8">
        <w:rPr>
          <w:rFonts w:ascii="Times New Roman" w:eastAsia="Times New Roman" w:hAnsi="Times New Roman" w:cs="Times New Roman"/>
          <w:color w:val="363636"/>
          <w:sz w:val="14"/>
          <w:szCs w:val="14"/>
          <w:lang w:eastAsia="uk-UA"/>
        </w:rPr>
        <w:t>  </w:t>
      </w:r>
      <w:r w:rsidRPr="00CB1FA8">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415CE8D4" w14:textId="77777777" w:rsidR="00CB1FA8" w:rsidRPr="00CB1FA8" w:rsidRDefault="00CB1FA8" w:rsidP="00CB1FA8">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 </w:t>
      </w:r>
    </w:p>
    <w:p w14:paraId="245CE5F5"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Відповідно до наказу Генерального прокурора від</w:t>
      </w:r>
      <w:r w:rsidRPr="00CB1FA8">
        <w:rPr>
          <w:rFonts w:ascii="Times New Roman" w:eastAsia="Times New Roman" w:hAnsi="Times New Roman" w:cs="Times New Roman"/>
          <w:color w:val="363636"/>
          <w:sz w:val="28"/>
          <w:szCs w:val="28"/>
          <w:lang w:eastAsia="uk-UA"/>
        </w:rPr>
        <w:br/>
        <w:t xml:space="preserve">12 серпня 2025 року № 237 проведено службове розслідування за фактом можливого вчинення прокурором першого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w:t>
      </w:r>
      <w:proofErr w:type="spellStart"/>
      <w:r w:rsidRPr="00CB1FA8">
        <w:rPr>
          <w:rFonts w:ascii="Times New Roman" w:eastAsia="Times New Roman" w:hAnsi="Times New Roman" w:cs="Times New Roman"/>
          <w:color w:val="363636"/>
          <w:sz w:val="28"/>
          <w:szCs w:val="28"/>
          <w:lang w:eastAsia="uk-UA"/>
        </w:rPr>
        <w:t>Сурником</w:t>
      </w:r>
      <w:proofErr w:type="spellEnd"/>
      <w:r w:rsidRPr="00CB1FA8">
        <w:rPr>
          <w:rFonts w:ascii="Times New Roman" w:eastAsia="Times New Roman" w:hAnsi="Times New Roman" w:cs="Times New Roman"/>
          <w:color w:val="363636"/>
          <w:sz w:val="28"/>
          <w:szCs w:val="28"/>
          <w:lang w:eastAsia="uk-UA"/>
        </w:rPr>
        <w:t xml:space="preserve"> Р.П.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AEEB2C9"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Визнано, що відомості про отримання </w:t>
      </w:r>
      <w:proofErr w:type="spellStart"/>
      <w:r w:rsidRPr="00CB1FA8">
        <w:rPr>
          <w:rFonts w:ascii="Times New Roman" w:eastAsia="Times New Roman" w:hAnsi="Times New Roman" w:cs="Times New Roman"/>
          <w:color w:val="363636"/>
          <w:sz w:val="28"/>
          <w:szCs w:val="28"/>
          <w:lang w:eastAsia="uk-UA"/>
        </w:rPr>
        <w:t>Сурником</w:t>
      </w:r>
      <w:proofErr w:type="spellEnd"/>
      <w:r w:rsidRPr="00CB1FA8">
        <w:rPr>
          <w:rFonts w:ascii="Times New Roman" w:eastAsia="Times New Roman" w:hAnsi="Times New Roman" w:cs="Times New Roman"/>
          <w:color w:val="363636"/>
          <w:sz w:val="28"/>
          <w:szCs w:val="28"/>
          <w:lang w:eastAsia="uk-UA"/>
        </w:rPr>
        <w:t xml:space="preserve"> Р.П. статусу особи з інвалідністю, оформлення пенсії по інвалідності та отримання пенсійних виплат підтверджено.</w:t>
      </w:r>
    </w:p>
    <w:p w14:paraId="524D8722"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Враховано, що на час завершення службового розслідування не надходила інформація від компетентних установ щодо результатів перевірки правильності винесення медико-соціальною експертною комісією рішення про встановлення групи інвалідності </w:t>
      </w:r>
      <w:proofErr w:type="spellStart"/>
      <w:r w:rsidRPr="00CB1FA8">
        <w:rPr>
          <w:rFonts w:ascii="Times New Roman" w:eastAsia="Times New Roman" w:hAnsi="Times New Roman" w:cs="Times New Roman"/>
          <w:color w:val="363636"/>
          <w:sz w:val="28"/>
          <w:szCs w:val="28"/>
          <w:lang w:eastAsia="uk-UA"/>
        </w:rPr>
        <w:t>Сурнику</w:t>
      </w:r>
      <w:proofErr w:type="spellEnd"/>
      <w:r w:rsidRPr="00CB1FA8">
        <w:rPr>
          <w:rFonts w:ascii="Times New Roman" w:eastAsia="Times New Roman" w:hAnsi="Times New Roman" w:cs="Times New Roman"/>
          <w:color w:val="363636"/>
          <w:sz w:val="28"/>
          <w:szCs w:val="28"/>
          <w:lang w:eastAsia="uk-UA"/>
        </w:rPr>
        <w:t xml:space="preserve"> Р.П.</w:t>
      </w:r>
    </w:p>
    <w:p w14:paraId="03461373"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w:t>
      </w:r>
    </w:p>
    <w:p w14:paraId="3264CC10" w14:textId="77777777" w:rsidR="00CB1FA8" w:rsidRPr="00CB1FA8" w:rsidRDefault="00CB1FA8" w:rsidP="00CB1FA8">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5.</w:t>
      </w:r>
      <w:r w:rsidRPr="00CB1FA8">
        <w:rPr>
          <w:rFonts w:ascii="Times New Roman" w:eastAsia="Times New Roman" w:hAnsi="Times New Roman" w:cs="Times New Roman"/>
          <w:color w:val="363636"/>
          <w:sz w:val="14"/>
          <w:szCs w:val="14"/>
          <w:lang w:eastAsia="uk-UA"/>
        </w:rPr>
        <w:t>    </w:t>
      </w:r>
      <w:r w:rsidRPr="00CB1FA8">
        <w:rPr>
          <w:rFonts w:ascii="Times New Roman" w:eastAsia="Times New Roman" w:hAnsi="Times New Roman" w:cs="Times New Roman"/>
          <w:b/>
          <w:bCs/>
          <w:color w:val="363636"/>
          <w:sz w:val="28"/>
          <w:szCs w:val="28"/>
          <w:lang w:eastAsia="uk-UA"/>
        </w:rPr>
        <w:t>Пояснення прокурора</w:t>
      </w:r>
    </w:p>
    <w:p w14:paraId="5FF55EE0"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w:t>
      </w:r>
    </w:p>
    <w:p w14:paraId="634598C8"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Р.П. зазначив, що доводи дисциплінарної скарги виконувача обов’язків керівника Генеральної інспекції Дзюби І.І. про нібито безпідставне отримання ним ІІ групи інвалідності та незаконне отримання пенсійних виплат є необґрунтованими.</w:t>
      </w:r>
    </w:p>
    <w:p w14:paraId="00030F98"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Він наголосив, що в органах прокуратури працює з 2004 року і дотепер.</w:t>
      </w:r>
    </w:p>
    <w:p w14:paraId="1079F305"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Проблеми зі здоров’ям у нього виникли ще в дитинстві, у зв’язку з чим він постійно проходив амбулаторне лікування. У вересні 2018 року внаслідок різкого погіршення стану здоров’я він перебував на стаціонарному лікуванні в (конфіденційна інформація). Надалі, через чергові погіршення стану здоров’я та неодноразові виклики швидкої медичної допомоги, у грудні 2018 року та у травні 2019 року він проходив стаціонарне лікування в Хмельницькій міській поліклініці № 1, а в серпні 2019 року у (конфіденційна інформація).</w:t>
      </w:r>
    </w:p>
    <w:p w14:paraId="316CAE28"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За таких обставин, за результатами комісійного медичного огляду лікарсько-консультативною комісією ДУ «Територіальне медичне об</w:t>
      </w:r>
      <w:r w:rsidRPr="00CB1FA8">
        <w:rPr>
          <w:rFonts w:ascii="Times New Roman" w:eastAsia="Times New Roman" w:hAnsi="Times New Roman" w:cs="Times New Roman"/>
          <w:color w:val="363636"/>
          <w:sz w:val="28"/>
          <w:szCs w:val="28"/>
          <w:lang w:val="ru-RU" w:eastAsia="uk-UA"/>
        </w:rPr>
        <w:t>’</w:t>
      </w:r>
      <w:r w:rsidRPr="00CB1FA8">
        <w:rPr>
          <w:rFonts w:ascii="Times New Roman" w:eastAsia="Times New Roman" w:hAnsi="Times New Roman" w:cs="Times New Roman"/>
          <w:color w:val="363636"/>
          <w:sz w:val="28"/>
          <w:szCs w:val="28"/>
          <w:lang w:eastAsia="uk-UA"/>
        </w:rPr>
        <w:t xml:space="preserve">єднання Міністерства внутрішніх справ України по Хмельницькій області» було прийнято рішення про направлення </w:t>
      </w:r>
      <w:proofErr w:type="spellStart"/>
      <w:r w:rsidRPr="00CB1FA8">
        <w:rPr>
          <w:rFonts w:ascii="Times New Roman" w:eastAsia="Times New Roman" w:hAnsi="Times New Roman" w:cs="Times New Roman"/>
          <w:color w:val="363636"/>
          <w:sz w:val="28"/>
          <w:szCs w:val="28"/>
          <w:lang w:eastAsia="uk-UA"/>
        </w:rPr>
        <w:t>Сурника</w:t>
      </w:r>
      <w:proofErr w:type="spellEnd"/>
      <w:r w:rsidRPr="00CB1FA8">
        <w:rPr>
          <w:rFonts w:ascii="Times New Roman" w:eastAsia="Times New Roman" w:hAnsi="Times New Roman" w:cs="Times New Roman"/>
          <w:color w:val="363636"/>
          <w:sz w:val="28"/>
          <w:szCs w:val="28"/>
          <w:lang w:eastAsia="uk-UA"/>
        </w:rPr>
        <w:t xml:space="preserve"> Р.П. на МСЕК. Під час огляду </w:t>
      </w:r>
      <w:r w:rsidRPr="00CB1FA8">
        <w:rPr>
          <w:rFonts w:ascii="Times New Roman" w:eastAsia="Times New Roman" w:hAnsi="Times New Roman" w:cs="Times New Roman"/>
          <w:color w:val="363636"/>
          <w:sz w:val="28"/>
          <w:szCs w:val="28"/>
          <w:lang w:eastAsia="uk-UA"/>
        </w:rPr>
        <w:lastRenderedPageBreak/>
        <w:t>комісією вивчалися його медичні документи та з’ясовувалися обставини перебігу захворювання. За результатами комісійного обстеження Хмельницькою міською медико-соціальною експертною комісією 16 вересня 2019 року прийнято рішення про встановлення йому ІІ групи інвалідності безстроково, про що він повідомив безпосереднього керівника.</w:t>
      </w:r>
    </w:p>
    <w:p w14:paraId="316203B2"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Р.П. зазначив, що жодних коштів за направлення на МСЕК або за прискорення розгляду питання про його видачу не надавав, знайомств із членами комісії не мав, до розгляду звернень і скарг не залучався та процесуального керівництва у кримінальних провадженнях щодо посадових осіб МСЕК не здійснював.</w:t>
      </w:r>
    </w:p>
    <w:p w14:paraId="1834869E"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Після встановлення інвалідності він звернувся до управління Пенсійного фонду України в місті Хмельницькому із заявою про призначення пенсії по інвалідності.</w:t>
      </w:r>
    </w:p>
    <w:p w14:paraId="321D070C"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Додатково </w:t>
      </w: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Р.П. повідомив, що на виконання листів виконувача обов’язків керівника Генеральної інспекції та ДУ «Український державний науково-дослідний інститут медико-соціальних проблем інвалідності МОЗ України» у період із 07 до 10 жовтня 2025 року пройшов у зазначеному закладі перевірку достовірності встановлених діагнозів і обґрунтованості призначення групи інвалідності.</w:t>
      </w:r>
    </w:p>
    <w:p w14:paraId="1EA41690"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У засіданні Комісії прокурор підтвердив пояснення, надані під час перевірки у межах дисциплінарного провадження, погодився з висновком члена Комісії та не заперечував щодо закриття дисциплінарного провадження.</w:t>
      </w:r>
    </w:p>
    <w:p w14:paraId="1802612D"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Водночас </w:t>
      </w: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Р.П. заявив клопотання про долучення до матеріалів дисциплінарного провадження копії витягу з рішення експертної команди з оцінювання повсякденного функціонування особи Центру оцінювання функціонального стану особи від 22 жовтня 2025 року № ЦО-20202, яким йому скасовано інвалідність.</w:t>
      </w:r>
    </w:p>
    <w:p w14:paraId="2E56C8CA"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При цьому прокурор зазначив, що за результатами його переогляду було підтверджено наявність захворювання, на підставі якого йому раніше було встановлено інвалідність.</w:t>
      </w:r>
    </w:p>
    <w:p w14:paraId="5261A983"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w:t>
      </w:r>
    </w:p>
    <w:p w14:paraId="07B0EAA9" w14:textId="77777777" w:rsidR="00CB1FA8" w:rsidRPr="00CB1FA8" w:rsidRDefault="00CB1FA8" w:rsidP="00CB1FA8">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6.</w:t>
      </w:r>
      <w:r w:rsidRPr="00CB1FA8">
        <w:rPr>
          <w:rFonts w:ascii="Times New Roman" w:eastAsia="Times New Roman" w:hAnsi="Times New Roman" w:cs="Times New Roman"/>
          <w:color w:val="363636"/>
          <w:sz w:val="14"/>
          <w:szCs w:val="14"/>
          <w:lang w:eastAsia="uk-UA"/>
        </w:rPr>
        <w:t>    </w:t>
      </w:r>
      <w:r w:rsidRPr="00CB1FA8">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 Комісією рішення</w:t>
      </w:r>
    </w:p>
    <w:p w14:paraId="29270BF2"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w:t>
      </w:r>
    </w:p>
    <w:p w14:paraId="5A01FF61"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9AF1C7C"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lastRenderedPageBreak/>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r w:rsidRPr="00CB1FA8">
        <w:rPr>
          <w:rFonts w:ascii="Times New Roman" w:eastAsia="Times New Roman" w:hAnsi="Times New Roman" w:cs="Times New Roman"/>
          <w:color w:val="363636"/>
          <w:sz w:val="28"/>
          <w:szCs w:val="28"/>
          <w:lang w:eastAsia="uk-UA"/>
        </w:rPr>
        <w:br/>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DE47844"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CB1FA8">
        <w:rPr>
          <w:rFonts w:ascii="Times New Roman" w:eastAsia="Times New Roman" w:hAnsi="Times New Roman" w:cs="Times New Roman"/>
          <w:color w:val="363636"/>
          <w:sz w:val="28"/>
          <w:szCs w:val="28"/>
          <w:lang w:eastAsia="uk-UA"/>
        </w:rPr>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70E6C3E2"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5FF5A69E"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E05DC6E"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1E64A6A"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w:t>
      </w:r>
      <w:r w:rsidRPr="00CB1FA8">
        <w:rPr>
          <w:rFonts w:ascii="Times New Roman" w:eastAsia="Times New Roman" w:hAnsi="Times New Roman" w:cs="Times New Roman"/>
          <w:color w:val="363636"/>
          <w:sz w:val="28"/>
          <w:szCs w:val="28"/>
          <w:lang w:eastAsia="uk-UA"/>
        </w:rPr>
        <w:br/>
        <w:t>- Кодекс) визначено, що завданням Кодексу є підвищення авторитету органів прокуратури та сприяння зміцненню довіри громадян до них.</w:t>
      </w:r>
    </w:p>
    <w:p w14:paraId="2AC1B86C"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64CCE112"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lastRenderedPageBreak/>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2E36794"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09094BCC"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4AD78F9"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CB1FA8">
        <w:rPr>
          <w:rFonts w:ascii="Times New Roman" w:eastAsia="Times New Roman" w:hAnsi="Times New Roman" w:cs="Times New Roman"/>
          <w:color w:val="363636"/>
          <w:sz w:val="28"/>
          <w:szCs w:val="28"/>
          <w:lang w:eastAsia="uk-UA"/>
        </w:rPr>
        <w:t>професійно</w:t>
      </w:r>
      <w:proofErr w:type="spellEnd"/>
      <w:r w:rsidRPr="00CB1FA8">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E06B436"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23C4797"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0D93731B"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lastRenderedPageBreak/>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CB38109"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D6A393F"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CB1FA8">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CB1FA8">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CB1FA8">
        <w:rPr>
          <w:rFonts w:ascii="Times New Roman" w:eastAsia="Times New Roman" w:hAnsi="Times New Roman" w:cs="Times New Roman"/>
          <w:color w:val="363636"/>
          <w:sz w:val="28"/>
          <w:szCs w:val="28"/>
          <w:lang w:eastAsia="uk-UA"/>
        </w:rPr>
        <w:t>зв’язків</w:t>
      </w:r>
      <w:proofErr w:type="spellEnd"/>
      <w:r w:rsidRPr="00CB1FA8">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2F22ECD8"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9E4F4D4"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CB1FA8">
        <w:rPr>
          <w:rFonts w:ascii="Times New Roman" w:eastAsia="Times New Roman" w:hAnsi="Times New Roman" w:cs="Times New Roman"/>
          <w:color w:val="363636"/>
          <w:sz w:val="28"/>
          <w:szCs w:val="28"/>
          <w:lang w:eastAsia="uk-UA"/>
        </w:rPr>
        <w:t>професійно</w:t>
      </w:r>
      <w:proofErr w:type="spellEnd"/>
      <w:r w:rsidRPr="00CB1FA8">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0F916B78"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w:t>
      </w:r>
      <w:r w:rsidRPr="00CB1FA8">
        <w:rPr>
          <w:rFonts w:ascii="Times New Roman" w:eastAsia="Times New Roman" w:hAnsi="Times New Roman" w:cs="Times New Roman"/>
          <w:color w:val="363636"/>
          <w:sz w:val="28"/>
          <w:szCs w:val="28"/>
          <w:lang w:eastAsia="uk-UA"/>
        </w:rPr>
        <w:br/>
        <w:t>03 лютого 2021 року у справі № 9901/229/19).</w:t>
      </w:r>
    </w:p>
    <w:p w14:paraId="58D49722"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6EB6EA8F"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w:t>
      </w:r>
      <w:r w:rsidRPr="00CB1FA8">
        <w:rPr>
          <w:rFonts w:ascii="Times New Roman" w:eastAsia="Times New Roman" w:hAnsi="Times New Roman" w:cs="Times New Roman"/>
          <w:color w:val="363636"/>
          <w:sz w:val="28"/>
          <w:szCs w:val="28"/>
          <w:lang w:eastAsia="uk-UA"/>
        </w:rPr>
        <w:lastRenderedPageBreak/>
        <w:t>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A516FC6"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2139FAA3"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CB1FA8">
        <w:rPr>
          <w:rFonts w:ascii="Times New Roman" w:eastAsia="Times New Roman" w:hAnsi="Times New Roman" w:cs="Times New Roman"/>
          <w:color w:val="363636"/>
          <w:sz w:val="28"/>
          <w:szCs w:val="28"/>
          <w:lang w:eastAsia="uk-UA"/>
        </w:rPr>
        <w:t>професійно</w:t>
      </w:r>
      <w:proofErr w:type="spellEnd"/>
      <w:r w:rsidRPr="00CB1FA8">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485114DC"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99A06FF"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Оцінивши діяльність прокурора </w:t>
      </w:r>
      <w:proofErr w:type="spellStart"/>
      <w:r w:rsidRPr="00CB1FA8">
        <w:rPr>
          <w:rFonts w:ascii="Times New Roman" w:eastAsia="Times New Roman" w:hAnsi="Times New Roman" w:cs="Times New Roman"/>
          <w:b/>
          <w:bCs/>
          <w:color w:val="363636"/>
          <w:sz w:val="28"/>
          <w:szCs w:val="28"/>
          <w:lang w:eastAsia="uk-UA"/>
        </w:rPr>
        <w:t>Сурника</w:t>
      </w:r>
      <w:proofErr w:type="spellEnd"/>
      <w:r w:rsidRPr="00CB1FA8">
        <w:rPr>
          <w:rFonts w:ascii="Times New Roman" w:eastAsia="Times New Roman" w:hAnsi="Times New Roman" w:cs="Times New Roman"/>
          <w:b/>
          <w:bCs/>
          <w:color w:val="363636"/>
          <w:sz w:val="28"/>
          <w:szCs w:val="28"/>
          <w:lang w:eastAsia="uk-UA"/>
        </w:rPr>
        <w:t xml:space="preserve"> Р.П.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50B64FD"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CB1FA8">
        <w:rPr>
          <w:rFonts w:ascii="Times New Roman" w:eastAsia="Times New Roman" w:hAnsi="Times New Roman" w:cs="Times New Roman"/>
          <w:color w:val="363636"/>
          <w:sz w:val="28"/>
          <w:szCs w:val="28"/>
          <w:lang w:eastAsia="uk-UA"/>
        </w:rPr>
        <w:t>Сурника</w:t>
      </w:r>
      <w:proofErr w:type="spellEnd"/>
      <w:r w:rsidRPr="00CB1FA8">
        <w:rPr>
          <w:rFonts w:ascii="Times New Roman" w:eastAsia="Times New Roman" w:hAnsi="Times New Roman" w:cs="Times New Roman"/>
          <w:color w:val="363636"/>
          <w:sz w:val="28"/>
          <w:szCs w:val="28"/>
          <w:lang w:eastAsia="uk-UA"/>
        </w:rPr>
        <w:t xml:space="preserve"> Р.П.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12E1D85"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512F4877"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1DFBCC35"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lastRenderedPageBreak/>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CB1FA8">
        <w:rPr>
          <w:rFonts w:ascii="Times New Roman" w:eastAsia="Times New Roman" w:hAnsi="Times New Roman" w:cs="Times New Roman"/>
          <w:color w:val="363636"/>
          <w:sz w:val="28"/>
          <w:szCs w:val="28"/>
          <w:lang w:eastAsia="uk-UA"/>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FD5D1F6"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Р.П.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28E4B9DD"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Р.П.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69BB118C"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CB1FA8">
        <w:rPr>
          <w:rFonts w:ascii="Times New Roman" w:eastAsia="Times New Roman" w:hAnsi="Times New Roman" w:cs="Times New Roman"/>
          <w:color w:val="363636"/>
          <w:sz w:val="28"/>
          <w:szCs w:val="28"/>
          <w:lang w:eastAsia="uk-UA"/>
        </w:rPr>
        <w:t>Сурником</w:t>
      </w:r>
      <w:proofErr w:type="spellEnd"/>
      <w:r w:rsidRPr="00CB1FA8">
        <w:rPr>
          <w:rFonts w:ascii="Times New Roman" w:eastAsia="Times New Roman" w:hAnsi="Times New Roman" w:cs="Times New Roman"/>
          <w:color w:val="363636"/>
          <w:sz w:val="28"/>
          <w:szCs w:val="28"/>
          <w:lang w:eastAsia="uk-UA"/>
        </w:rPr>
        <w:t xml:space="preserve"> Р.П. не порушено вимог, які ставляться до посади прокурора.</w:t>
      </w:r>
    </w:p>
    <w:p w14:paraId="489D25E3"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w:t>
      </w:r>
      <w:proofErr w:type="spellStart"/>
      <w:r w:rsidRPr="00CB1FA8">
        <w:rPr>
          <w:rFonts w:ascii="Times New Roman" w:eastAsia="Times New Roman" w:hAnsi="Times New Roman" w:cs="Times New Roman"/>
          <w:color w:val="363636"/>
          <w:sz w:val="28"/>
          <w:szCs w:val="28"/>
          <w:lang w:eastAsia="uk-UA"/>
        </w:rPr>
        <w:t>Сурнику</w:t>
      </w:r>
      <w:proofErr w:type="spellEnd"/>
      <w:r w:rsidRPr="00CB1FA8">
        <w:rPr>
          <w:rFonts w:ascii="Times New Roman" w:eastAsia="Times New Roman" w:hAnsi="Times New Roman" w:cs="Times New Roman"/>
          <w:color w:val="363636"/>
          <w:sz w:val="28"/>
          <w:szCs w:val="28"/>
          <w:lang w:eastAsia="uk-UA"/>
        </w:rPr>
        <w:t xml:space="preserve"> Р.П. згідно з довідкою до </w:t>
      </w:r>
      <w:proofErr w:type="spellStart"/>
      <w:r w:rsidRPr="00CB1FA8">
        <w:rPr>
          <w:rFonts w:ascii="Times New Roman" w:eastAsia="Times New Roman" w:hAnsi="Times New Roman" w:cs="Times New Roman"/>
          <w:color w:val="363636"/>
          <w:sz w:val="28"/>
          <w:szCs w:val="28"/>
          <w:lang w:eastAsia="uk-UA"/>
        </w:rPr>
        <w:t>акта</w:t>
      </w:r>
      <w:proofErr w:type="spellEnd"/>
      <w:r w:rsidRPr="00CB1FA8">
        <w:rPr>
          <w:rFonts w:ascii="Times New Roman" w:eastAsia="Times New Roman" w:hAnsi="Times New Roman" w:cs="Times New Roman"/>
          <w:color w:val="363636"/>
          <w:sz w:val="28"/>
          <w:szCs w:val="28"/>
          <w:lang w:eastAsia="uk-UA"/>
        </w:rPr>
        <w:t xml:space="preserve"> огляду медико-соціальної експертної комісії від 16 вересня 2019 року серії АВ № 0061473 встановлено ІІ групу інвалідності безстроково.</w:t>
      </w:r>
    </w:p>
    <w:p w14:paraId="4FC3633C"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CB1FA8">
        <w:rPr>
          <w:rFonts w:ascii="Times New Roman" w:eastAsia="Times New Roman" w:hAnsi="Times New Roman" w:cs="Times New Roman"/>
          <w:color w:val="363636"/>
          <w:sz w:val="28"/>
          <w:szCs w:val="28"/>
          <w:lang w:eastAsia="uk-UA"/>
        </w:rPr>
        <w:br/>
        <w:t xml:space="preserve">№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w:t>
      </w:r>
      <w:r w:rsidRPr="00CB1FA8">
        <w:rPr>
          <w:rFonts w:ascii="Times New Roman" w:eastAsia="Times New Roman" w:hAnsi="Times New Roman" w:cs="Times New Roman"/>
          <w:color w:val="363636"/>
          <w:sz w:val="28"/>
          <w:szCs w:val="28"/>
          <w:lang w:eastAsia="uk-UA"/>
        </w:rPr>
        <w:lastRenderedPageBreak/>
        <w:t>статті 191, частиною другою статті 364, статті 368-5, частиною третьою статті 369 КК України.</w:t>
      </w:r>
    </w:p>
    <w:p w14:paraId="15C2D29C"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6E166E08"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З метою перевірки обґрунтованості рішення МСЕК про встановлення</w:t>
      </w:r>
      <w:r w:rsidRPr="00CB1FA8">
        <w:rPr>
          <w:rFonts w:ascii="Times New Roman" w:eastAsia="Times New Roman" w:hAnsi="Times New Roman" w:cs="Times New Roman"/>
          <w:color w:val="363636"/>
          <w:sz w:val="28"/>
          <w:szCs w:val="28"/>
          <w:lang w:eastAsia="uk-UA"/>
        </w:rPr>
        <w:br/>
        <w:t xml:space="preserve">ІІ групи інвалідності </w:t>
      </w: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Р.П. у період із 07 до 10 жовтня 2025 року пройшов медичне обстеження у ДУ «Український державний науково-дослідний інститут медико-соціальних проблем інвалідності Міністерства охорони здоров’я України» у місті Дніпро, що підтверджується випискою від 10 жовтня 2025 року № 4881.</w:t>
      </w:r>
    </w:p>
    <w:p w14:paraId="6D880E0F"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proofErr w:type="spellStart"/>
      <w:r w:rsidRPr="00CB1FA8">
        <w:rPr>
          <w:rFonts w:ascii="Times New Roman" w:eastAsia="Times New Roman" w:hAnsi="Times New Roman" w:cs="Times New Roman"/>
          <w:color w:val="363636"/>
          <w:sz w:val="28"/>
          <w:szCs w:val="28"/>
          <w:lang w:eastAsia="uk-UA"/>
        </w:rPr>
        <w:t>Сурнику</w:t>
      </w:r>
      <w:proofErr w:type="spellEnd"/>
      <w:r w:rsidRPr="00CB1FA8">
        <w:rPr>
          <w:rFonts w:ascii="Times New Roman" w:eastAsia="Times New Roman" w:hAnsi="Times New Roman" w:cs="Times New Roman"/>
          <w:color w:val="363636"/>
          <w:sz w:val="28"/>
          <w:szCs w:val="28"/>
          <w:lang w:eastAsia="uk-UA"/>
        </w:rPr>
        <w:t xml:space="preserve"> Р.П. своєчасно та в повному обсязі виконав доручення і особисто прибув для проходження медичного обстеження, що свідчить про його добросовісність, відкритість та зацікавленість у повному й об’єктивному з’ясуванні всіх обставин.</w:t>
      </w:r>
    </w:p>
    <w:p w14:paraId="179037AF"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Центру оцінювання функціонального стану особи від 22 жовтня 2025 року № ЦО-20202, прийнятого щодо</w:t>
      </w:r>
      <w:r w:rsidRPr="00CB1FA8">
        <w:rPr>
          <w:rFonts w:ascii="Times New Roman" w:eastAsia="Times New Roman" w:hAnsi="Times New Roman" w:cs="Times New Roman"/>
          <w:color w:val="363636"/>
          <w:sz w:val="28"/>
          <w:szCs w:val="28"/>
          <w:lang w:eastAsia="uk-UA"/>
        </w:rPr>
        <w:br/>
      </w:r>
      <w:proofErr w:type="spellStart"/>
      <w:r w:rsidRPr="00CB1FA8">
        <w:rPr>
          <w:rFonts w:ascii="Times New Roman" w:eastAsia="Times New Roman" w:hAnsi="Times New Roman" w:cs="Times New Roman"/>
          <w:color w:val="363636"/>
          <w:sz w:val="28"/>
          <w:szCs w:val="28"/>
          <w:lang w:eastAsia="uk-UA"/>
        </w:rPr>
        <w:t>Сурника</w:t>
      </w:r>
      <w:proofErr w:type="spellEnd"/>
      <w:r w:rsidRPr="00CB1FA8">
        <w:rPr>
          <w:rFonts w:ascii="Times New Roman" w:eastAsia="Times New Roman" w:hAnsi="Times New Roman" w:cs="Times New Roman"/>
          <w:color w:val="363636"/>
          <w:sz w:val="28"/>
          <w:szCs w:val="28"/>
          <w:lang w:eastAsia="uk-UA"/>
        </w:rPr>
        <w:t xml:space="preserve"> Р.П., команда вивчила надану медико-експертну документацію, врахувала дані додаткових методів досліджень, проведених в клініці інституту, заключення лікарів-консультантів клініки інституту та дійшла висновку, що</w:t>
      </w:r>
      <w:r w:rsidRPr="00CB1FA8">
        <w:rPr>
          <w:rFonts w:ascii="Times New Roman" w:eastAsia="Times New Roman" w:hAnsi="Times New Roman" w:cs="Times New Roman"/>
          <w:color w:val="363636"/>
          <w:sz w:val="28"/>
          <w:szCs w:val="28"/>
          <w:lang w:eastAsia="uk-UA"/>
        </w:rPr>
        <w:br/>
        <w:t xml:space="preserve">ІІ група, загальне захворювання, </w:t>
      </w:r>
      <w:proofErr w:type="spellStart"/>
      <w:r w:rsidRPr="00CB1FA8">
        <w:rPr>
          <w:rFonts w:ascii="Times New Roman" w:eastAsia="Times New Roman" w:hAnsi="Times New Roman" w:cs="Times New Roman"/>
          <w:color w:val="363636"/>
          <w:sz w:val="28"/>
          <w:szCs w:val="28"/>
          <w:lang w:eastAsia="uk-UA"/>
        </w:rPr>
        <w:t>безтерміново</w:t>
      </w:r>
      <w:proofErr w:type="spellEnd"/>
      <w:r w:rsidRPr="00CB1FA8">
        <w:rPr>
          <w:rFonts w:ascii="Times New Roman" w:eastAsia="Times New Roman" w:hAnsi="Times New Roman" w:cs="Times New Roman"/>
          <w:color w:val="363636"/>
          <w:sz w:val="28"/>
          <w:szCs w:val="28"/>
          <w:lang w:eastAsia="uk-UA"/>
        </w:rPr>
        <w:t xml:space="preserve">, встановлена необґрунтовано. Також зазначено, що при оцінюванні ступенів функціональних порушень та ступенів обмеження життєдіяльності </w:t>
      </w:r>
      <w:proofErr w:type="spellStart"/>
      <w:r w:rsidRPr="00CB1FA8">
        <w:rPr>
          <w:rFonts w:ascii="Times New Roman" w:eastAsia="Times New Roman" w:hAnsi="Times New Roman" w:cs="Times New Roman"/>
          <w:color w:val="363636"/>
          <w:sz w:val="28"/>
          <w:szCs w:val="28"/>
          <w:lang w:eastAsia="uk-UA"/>
        </w:rPr>
        <w:t>Сурника</w:t>
      </w:r>
      <w:proofErr w:type="spellEnd"/>
      <w:r w:rsidRPr="00CB1FA8">
        <w:rPr>
          <w:rFonts w:ascii="Times New Roman" w:eastAsia="Times New Roman" w:hAnsi="Times New Roman" w:cs="Times New Roman"/>
          <w:color w:val="363636"/>
          <w:sz w:val="28"/>
          <w:szCs w:val="28"/>
          <w:lang w:eastAsia="uk-UA"/>
        </w:rPr>
        <w:t xml:space="preserve"> Р.П. мають місце незначні патологічні зміни з боку (конфіденційна інформація), які не відповідають критеріям встановлення жодної групи інвалідності та не дають підстав визнати </w:t>
      </w:r>
      <w:proofErr w:type="spellStart"/>
      <w:r w:rsidRPr="00CB1FA8">
        <w:rPr>
          <w:rFonts w:ascii="Times New Roman" w:eastAsia="Times New Roman" w:hAnsi="Times New Roman" w:cs="Times New Roman"/>
          <w:color w:val="363636"/>
          <w:sz w:val="28"/>
          <w:szCs w:val="28"/>
          <w:lang w:eastAsia="uk-UA"/>
        </w:rPr>
        <w:t>Сурника</w:t>
      </w:r>
      <w:proofErr w:type="spellEnd"/>
      <w:r w:rsidRPr="00CB1FA8">
        <w:rPr>
          <w:rFonts w:ascii="Times New Roman" w:eastAsia="Times New Roman" w:hAnsi="Times New Roman" w:cs="Times New Roman"/>
          <w:color w:val="363636"/>
          <w:sz w:val="28"/>
          <w:szCs w:val="28"/>
          <w:lang w:eastAsia="uk-UA"/>
        </w:rPr>
        <w:t xml:space="preserve"> Р.П. особою з інвалідністю. Група скасована 22 жовтня 2025 року на підставі постанови КМУ від 15 листопада 2024 року № 1338.</w:t>
      </w:r>
    </w:p>
    <w:p w14:paraId="12B4ED26"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Слід вказати, що член Комісії не володіє спеціальними знаннями у сфері медицини, діє на підставі, в межах повноважень та у спосіб, визначені Конституцією та законами України, а тому не надає оцінки медичним критеріям встановлення інвалідності чи змісту медичної документації.</w:t>
      </w:r>
    </w:p>
    <w:p w14:paraId="41FA839A"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Водночас зазначеним рішенням експертної команди з оцінювання повсякденного функціонування особи </w:t>
      </w:r>
      <w:proofErr w:type="spellStart"/>
      <w:r w:rsidRPr="00CB1FA8">
        <w:rPr>
          <w:rFonts w:ascii="Times New Roman" w:eastAsia="Times New Roman" w:hAnsi="Times New Roman" w:cs="Times New Roman"/>
          <w:color w:val="363636"/>
          <w:sz w:val="28"/>
          <w:szCs w:val="28"/>
          <w:lang w:eastAsia="uk-UA"/>
        </w:rPr>
        <w:t>Сурнику</w:t>
      </w:r>
      <w:proofErr w:type="spellEnd"/>
      <w:r w:rsidRPr="00CB1FA8">
        <w:rPr>
          <w:rFonts w:ascii="Times New Roman" w:eastAsia="Times New Roman" w:hAnsi="Times New Roman" w:cs="Times New Roman"/>
          <w:color w:val="363636"/>
          <w:sz w:val="28"/>
          <w:szCs w:val="28"/>
          <w:lang w:eastAsia="uk-UA"/>
        </w:rPr>
        <w:t xml:space="preserve"> Р.П. інвалідність скасовано з</w:t>
      </w:r>
      <w:r w:rsidRPr="00CB1FA8">
        <w:rPr>
          <w:rFonts w:ascii="Times New Roman" w:eastAsia="Times New Roman" w:hAnsi="Times New Roman" w:cs="Times New Roman"/>
          <w:color w:val="363636"/>
          <w:sz w:val="28"/>
          <w:szCs w:val="28"/>
          <w:lang w:eastAsia="uk-UA"/>
        </w:rPr>
        <w:br/>
        <w:t>22 жовтня 2025 року на підставі постанови Кабінету Міністрів України від</w:t>
      </w:r>
      <w:r w:rsidRPr="00CB1FA8">
        <w:rPr>
          <w:rFonts w:ascii="Times New Roman" w:eastAsia="Times New Roman" w:hAnsi="Times New Roman" w:cs="Times New Roman"/>
          <w:color w:val="363636"/>
          <w:sz w:val="28"/>
          <w:szCs w:val="28"/>
          <w:lang w:eastAsia="uk-UA"/>
        </w:rPr>
        <w:br/>
        <w:t xml:space="preserve">15 листопада 2024 року № 1338 та застосування нових критеріїв встановлення інвалідності. При цьому зазначене рішення не містить посилань на необґрунтованість або незаконність встановлення </w:t>
      </w:r>
      <w:proofErr w:type="spellStart"/>
      <w:r w:rsidRPr="00CB1FA8">
        <w:rPr>
          <w:rFonts w:ascii="Times New Roman" w:eastAsia="Times New Roman" w:hAnsi="Times New Roman" w:cs="Times New Roman"/>
          <w:color w:val="363636"/>
          <w:sz w:val="28"/>
          <w:szCs w:val="28"/>
          <w:lang w:eastAsia="uk-UA"/>
        </w:rPr>
        <w:t>Сурнику</w:t>
      </w:r>
      <w:proofErr w:type="spellEnd"/>
      <w:r w:rsidRPr="00CB1FA8">
        <w:rPr>
          <w:rFonts w:ascii="Times New Roman" w:eastAsia="Times New Roman" w:hAnsi="Times New Roman" w:cs="Times New Roman"/>
          <w:color w:val="363636"/>
          <w:sz w:val="28"/>
          <w:szCs w:val="28"/>
          <w:lang w:eastAsia="uk-UA"/>
        </w:rPr>
        <w:t xml:space="preserve"> Р.П. інвалідності у 2019 році.</w:t>
      </w:r>
    </w:p>
    <w:p w14:paraId="429778A5"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lastRenderedPageBreak/>
        <w:t xml:space="preserve">Саме по собі скасування інвалідності прокурору </w:t>
      </w:r>
      <w:proofErr w:type="spellStart"/>
      <w:r w:rsidRPr="00CB1FA8">
        <w:rPr>
          <w:rFonts w:ascii="Times New Roman" w:eastAsia="Times New Roman" w:hAnsi="Times New Roman" w:cs="Times New Roman"/>
          <w:color w:val="363636"/>
          <w:sz w:val="28"/>
          <w:szCs w:val="28"/>
          <w:lang w:eastAsia="uk-UA"/>
        </w:rPr>
        <w:t>Сурнику</w:t>
      </w:r>
      <w:proofErr w:type="spellEnd"/>
      <w:r w:rsidRPr="00CB1FA8">
        <w:rPr>
          <w:rFonts w:ascii="Times New Roman" w:eastAsia="Times New Roman" w:hAnsi="Times New Roman" w:cs="Times New Roman"/>
          <w:color w:val="363636"/>
          <w:sz w:val="28"/>
          <w:szCs w:val="28"/>
          <w:lang w:eastAsia="uk-UA"/>
        </w:rPr>
        <w:t xml:space="preserve"> Р.П. з 22 жовтня 2025 року на підставі іншої постанови Кабінету Міністрів України, ніж та, на підставі якої йому первинно було встановлено інвалідність, не може достеменно свідчити про порушення з його боку під час оформлення відповідної групи у</w:t>
      </w:r>
      <w:r w:rsidRPr="00CB1FA8">
        <w:rPr>
          <w:rFonts w:ascii="Times New Roman" w:eastAsia="Times New Roman" w:hAnsi="Times New Roman" w:cs="Times New Roman"/>
          <w:color w:val="363636"/>
          <w:sz w:val="28"/>
          <w:szCs w:val="28"/>
          <w:lang w:eastAsia="uk-UA"/>
        </w:rPr>
        <w:br/>
        <w:t>2019 році чи про відсутність на той час медичних показань для встановлення інвалідності.</w:t>
      </w:r>
    </w:p>
    <w:p w14:paraId="47FC39A4"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У межах зазначеного кримінального провадження </w:t>
      </w: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Р.П. не викликався для проведення допиту чи інших процесуальних дій, не допитувався, повідомлення про підозру йому не вручалося, заходи забезпечення не застосовувалися.</w:t>
      </w:r>
    </w:p>
    <w:p w14:paraId="323C3167"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Відповідно до частини дев’ятої статті 86 Закону України «Про прокуратуру» прокурорам з інвалідністю I або II групи за наявності стажу роботи в органах прокуратури не менше 10 років передбачено право на призначення пенсії по інвалідності. </w:t>
      </w: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Р.П. мав стаж роботи в органах прокуратури, що </w:t>
      </w:r>
      <w:proofErr w:type="spellStart"/>
      <w:r w:rsidRPr="00CB1FA8">
        <w:rPr>
          <w:rFonts w:ascii="Times New Roman" w:eastAsia="Times New Roman" w:hAnsi="Times New Roman" w:cs="Times New Roman"/>
          <w:color w:val="363636"/>
          <w:sz w:val="28"/>
          <w:szCs w:val="28"/>
          <w:lang w:eastAsia="uk-UA"/>
        </w:rPr>
        <w:t>перевищув</w:t>
      </w:r>
      <w:proofErr w:type="spellEnd"/>
      <w:r w:rsidRPr="00CB1FA8">
        <w:rPr>
          <w:rFonts w:ascii="Times New Roman" w:eastAsia="Times New Roman" w:hAnsi="Times New Roman" w:cs="Times New Roman"/>
          <w:color w:val="363636"/>
          <w:sz w:val="28"/>
          <w:szCs w:val="28"/>
          <w:lang w:eastAsia="uk-UA"/>
        </w:rPr>
        <w:t xml:space="preserve"> 10 років, та на момент звернення за призначенням пенсії мав чинне рішення про встановлення йому II групи інвалідності.</w:t>
      </w:r>
    </w:p>
    <w:p w14:paraId="4A401AAD"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Отже, у період із 2019 до 2025 року </w:t>
      </w:r>
      <w:proofErr w:type="spellStart"/>
      <w:r w:rsidRPr="00CB1FA8">
        <w:rPr>
          <w:rFonts w:ascii="Times New Roman" w:eastAsia="Times New Roman" w:hAnsi="Times New Roman" w:cs="Times New Roman"/>
          <w:color w:val="363636"/>
          <w:sz w:val="28"/>
          <w:szCs w:val="28"/>
          <w:lang w:eastAsia="uk-UA"/>
        </w:rPr>
        <w:t>Сурник</w:t>
      </w:r>
      <w:proofErr w:type="spellEnd"/>
      <w:r w:rsidRPr="00CB1FA8">
        <w:rPr>
          <w:rFonts w:ascii="Times New Roman" w:eastAsia="Times New Roman" w:hAnsi="Times New Roman" w:cs="Times New Roman"/>
          <w:color w:val="363636"/>
          <w:sz w:val="28"/>
          <w:szCs w:val="28"/>
          <w:lang w:eastAsia="uk-UA"/>
        </w:rPr>
        <w:t xml:space="preserve"> Р.П. отримував пенсію по інвалідності відповідно до вказаної норми закону на законних підставах та на підставі чинного рішення МСЕК, яке діяло протягом усього періоду отримання ним відповідної пенсії.</w:t>
      </w:r>
    </w:p>
    <w:p w14:paraId="184C4C05"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Нарахування єдиного внеску за пільговою ставкою здійснювалося у загальному порядку, встановленому для осіб з інвалідністю, і не свідчить про використання ним службового становища для отримання будь-яких привілеїв.</w:t>
      </w:r>
    </w:p>
    <w:p w14:paraId="420D283E"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У сукупності наведені відомості не дають підстав стверджувати, що оформлення інвалідності </w:t>
      </w:r>
      <w:proofErr w:type="spellStart"/>
      <w:r w:rsidRPr="00CB1FA8">
        <w:rPr>
          <w:rFonts w:ascii="Times New Roman" w:eastAsia="Times New Roman" w:hAnsi="Times New Roman" w:cs="Times New Roman"/>
          <w:color w:val="363636"/>
          <w:sz w:val="28"/>
          <w:szCs w:val="28"/>
          <w:lang w:eastAsia="uk-UA"/>
        </w:rPr>
        <w:t>Сурником</w:t>
      </w:r>
      <w:proofErr w:type="spellEnd"/>
      <w:r w:rsidRPr="00CB1FA8">
        <w:rPr>
          <w:rFonts w:ascii="Times New Roman" w:eastAsia="Times New Roman" w:hAnsi="Times New Roman" w:cs="Times New Roman"/>
          <w:color w:val="363636"/>
          <w:sz w:val="28"/>
          <w:szCs w:val="28"/>
          <w:lang w:eastAsia="uk-UA"/>
        </w:rPr>
        <w:t xml:space="preserve"> Р.П. здійснювалося з метою одержання неправомірної вигоди або з використанням службового становища всупереч вимогам законодавства.</w:t>
      </w:r>
    </w:p>
    <w:p w14:paraId="0DCDB6DB"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27ECAB5A"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w:t>
      </w:r>
      <w:r w:rsidRPr="00CB1FA8">
        <w:rPr>
          <w:rFonts w:ascii="Times New Roman" w:eastAsia="Times New Roman" w:hAnsi="Times New Roman" w:cs="Times New Roman"/>
          <w:color w:val="363636"/>
          <w:sz w:val="28"/>
          <w:szCs w:val="28"/>
          <w:lang w:eastAsia="uk-UA"/>
        </w:rPr>
        <w:br/>
      </w:r>
      <w:proofErr w:type="spellStart"/>
      <w:r w:rsidRPr="00CB1FA8">
        <w:rPr>
          <w:rFonts w:ascii="Times New Roman" w:eastAsia="Times New Roman" w:hAnsi="Times New Roman" w:cs="Times New Roman"/>
          <w:color w:val="363636"/>
          <w:sz w:val="28"/>
          <w:szCs w:val="28"/>
          <w:lang w:eastAsia="uk-UA"/>
        </w:rPr>
        <w:t>Сурника</w:t>
      </w:r>
      <w:proofErr w:type="spellEnd"/>
      <w:r w:rsidRPr="00CB1FA8">
        <w:rPr>
          <w:rFonts w:ascii="Times New Roman" w:eastAsia="Times New Roman" w:hAnsi="Times New Roman" w:cs="Times New Roman"/>
          <w:color w:val="363636"/>
          <w:sz w:val="28"/>
          <w:szCs w:val="28"/>
          <w:lang w:eastAsia="uk-UA"/>
        </w:rPr>
        <w:t xml:space="preserve"> Р.П. відсутні ознаки дисциплінарного проступку, передбаченого пунктами 5 та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3D767396"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lastRenderedPageBreak/>
        <w:t>Інших обставин, що мають значення для прийняття рішення у дисциплінарному провадженні, не встановлено.</w:t>
      </w:r>
    </w:p>
    <w:p w14:paraId="043D1DCF"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37AD3949"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CB1FA8">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0B7B6A02" w14:textId="77777777" w:rsidR="00CB1FA8" w:rsidRPr="00CB1FA8" w:rsidRDefault="00CB1FA8" w:rsidP="00CB1FA8">
      <w:pPr>
        <w:shd w:val="clear" w:color="auto" w:fill="FCFCFC"/>
        <w:spacing w:beforeAutospacing="1" w:after="0" w:afterAutospacing="1" w:line="240" w:lineRule="auto"/>
        <w:ind w:firstLine="708"/>
        <w:jc w:val="center"/>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ВИРІШИЛА:</w:t>
      </w:r>
    </w:p>
    <w:p w14:paraId="189E82F4"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w:t>
      </w:r>
    </w:p>
    <w:p w14:paraId="14129546"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Дисциплінарне провадження № 07/3/2-687дс-176дп-25 стосовно прокурора першого відділу першого управління процесуального керівництва досудовим розслідуванням та підтримання публічного обвинувачення Департаменту нагляду за додержанням законів органами Державного бюро розслідувань Офісу Генерального прокурора </w:t>
      </w:r>
      <w:proofErr w:type="spellStart"/>
      <w:r w:rsidRPr="00CB1FA8">
        <w:rPr>
          <w:rFonts w:ascii="Times New Roman" w:eastAsia="Times New Roman" w:hAnsi="Times New Roman" w:cs="Times New Roman"/>
          <w:color w:val="363636"/>
          <w:sz w:val="28"/>
          <w:szCs w:val="28"/>
          <w:lang w:eastAsia="uk-UA"/>
        </w:rPr>
        <w:t>Сурника</w:t>
      </w:r>
      <w:proofErr w:type="spellEnd"/>
      <w:r w:rsidRPr="00CB1FA8">
        <w:rPr>
          <w:rFonts w:ascii="Times New Roman" w:eastAsia="Times New Roman" w:hAnsi="Times New Roman" w:cs="Times New Roman"/>
          <w:color w:val="363636"/>
          <w:sz w:val="28"/>
          <w:szCs w:val="28"/>
          <w:lang w:eastAsia="uk-UA"/>
        </w:rPr>
        <w:t xml:space="preserve"> Руслана Петровича закрити.</w:t>
      </w:r>
    </w:p>
    <w:p w14:paraId="27F54E9C"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xml:space="preserve">Копію рішення направити прокурору </w:t>
      </w:r>
      <w:proofErr w:type="spellStart"/>
      <w:r w:rsidRPr="00CB1FA8">
        <w:rPr>
          <w:rFonts w:ascii="Times New Roman" w:eastAsia="Times New Roman" w:hAnsi="Times New Roman" w:cs="Times New Roman"/>
          <w:color w:val="363636"/>
          <w:sz w:val="28"/>
          <w:szCs w:val="28"/>
          <w:lang w:eastAsia="uk-UA"/>
        </w:rPr>
        <w:t>Сурнику</w:t>
      </w:r>
      <w:proofErr w:type="spellEnd"/>
      <w:r w:rsidRPr="00CB1FA8">
        <w:rPr>
          <w:rFonts w:ascii="Times New Roman" w:eastAsia="Times New Roman" w:hAnsi="Times New Roman" w:cs="Times New Roman"/>
          <w:color w:val="363636"/>
          <w:sz w:val="28"/>
          <w:szCs w:val="28"/>
          <w:lang w:eastAsia="uk-UA"/>
        </w:rPr>
        <w:t xml:space="preserve"> Р.П., особі, яка подала дисциплінарну скаргу, а також Генеральному прокурору.</w:t>
      </w:r>
    </w:p>
    <w:p w14:paraId="08D588A6" w14:textId="77777777" w:rsidR="00CB1FA8" w:rsidRPr="00CB1FA8" w:rsidRDefault="00CB1FA8" w:rsidP="00CB1FA8">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r w:rsidRPr="00CB1FA8">
        <w:rPr>
          <w:rFonts w:ascii="Times New Roman" w:eastAsia="Times New Roman" w:hAnsi="Times New Roman" w:cs="Times New Roman"/>
          <w:b/>
          <w:bCs/>
          <w:color w:val="363636"/>
          <w:sz w:val="28"/>
          <w:szCs w:val="28"/>
          <w:lang w:eastAsia="uk-UA"/>
        </w:rPr>
        <w:t>.</w:t>
      </w:r>
    </w:p>
    <w:p w14:paraId="02E7F0D8" w14:textId="77777777" w:rsidR="00CB1FA8" w:rsidRPr="00CB1FA8" w:rsidRDefault="00CB1FA8" w:rsidP="00CB1FA8">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CB1FA8" w:rsidRPr="00CB1FA8" w14:paraId="4915C141" w14:textId="77777777" w:rsidTr="00CB1FA8">
        <w:tc>
          <w:tcPr>
            <w:tcW w:w="3298" w:type="dxa"/>
            <w:shd w:val="clear" w:color="auto" w:fill="FCFCFC"/>
            <w:tcMar>
              <w:top w:w="0" w:type="dxa"/>
              <w:left w:w="108" w:type="dxa"/>
              <w:bottom w:w="0" w:type="dxa"/>
              <w:right w:w="108" w:type="dxa"/>
            </w:tcMar>
            <w:hideMark/>
          </w:tcPr>
          <w:p w14:paraId="170F4C36" w14:textId="77777777" w:rsidR="00CB1FA8" w:rsidRPr="00CB1FA8" w:rsidRDefault="00CB1FA8" w:rsidP="00CB1FA8">
            <w:pPr>
              <w:spacing w:beforeAutospacing="1" w:after="0" w:afterAutospacing="1" w:line="240" w:lineRule="auto"/>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40EB80DF" w14:textId="77777777" w:rsidR="00CB1FA8" w:rsidRPr="00CB1FA8" w:rsidRDefault="00CB1FA8" w:rsidP="00CB1FA8">
            <w:pPr>
              <w:spacing w:beforeAutospacing="1" w:after="0" w:afterAutospacing="1" w:line="240" w:lineRule="auto"/>
              <w:jc w:val="center"/>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5BBBFE8" w14:textId="77777777" w:rsidR="00CB1FA8" w:rsidRPr="00CB1FA8" w:rsidRDefault="00CB1FA8" w:rsidP="00CB1FA8">
            <w:pPr>
              <w:spacing w:beforeAutospacing="1" w:after="0" w:afterAutospacing="1" w:line="240" w:lineRule="auto"/>
              <w:ind w:firstLine="108"/>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Максим РАДЗІВОН</w:t>
            </w:r>
          </w:p>
          <w:p w14:paraId="2EBDF967" w14:textId="77777777" w:rsidR="00CB1FA8" w:rsidRPr="00CB1FA8" w:rsidRDefault="00CB1FA8" w:rsidP="00CB1FA8">
            <w:pPr>
              <w:spacing w:beforeAutospacing="1" w:after="0" w:afterAutospacing="1" w:line="240" w:lineRule="auto"/>
              <w:ind w:firstLine="108"/>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 </w:t>
            </w:r>
          </w:p>
        </w:tc>
      </w:tr>
      <w:tr w:rsidR="00CB1FA8" w:rsidRPr="00CB1FA8" w14:paraId="2B99A7A1" w14:textId="77777777" w:rsidTr="00CB1FA8">
        <w:tc>
          <w:tcPr>
            <w:tcW w:w="3298" w:type="dxa"/>
            <w:shd w:val="clear" w:color="auto" w:fill="FCFCFC"/>
            <w:tcMar>
              <w:top w:w="0" w:type="dxa"/>
              <w:left w:w="108" w:type="dxa"/>
              <w:bottom w:w="0" w:type="dxa"/>
              <w:right w:w="108" w:type="dxa"/>
            </w:tcMar>
            <w:hideMark/>
          </w:tcPr>
          <w:p w14:paraId="62A3B679" w14:textId="77777777" w:rsidR="00CB1FA8" w:rsidRPr="00CB1FA8" w:rsidRDefault="00CB1FA8" w:rsidP="00CB1FA8">
            <w:pPr>
              <w:spacing w:beforeAutospacing="1" w:after="0" w:afterAutospacing="1" w:line="240" w:lineRule="auto"/>
              <w:ind w:hanging="113"/>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3D9C3452" w14:textId="77777777" w:rsidR="00CB1FA8" w:rsidRPr="00CB1FA8" w:rsidRDefault="00CB1FA8" w:rsidP="00CB1FA8">
            <w:pPr>
              <w:spacing w:beforeAutospacing="1" w:after="0" w:afterAutospacing="1" w:line="240" w:lineRule="auto"/>
              <w:jc w:val="center"/>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C900B00" w14:textId="77777777" w:rsidR="00CB1FA8" w:rsidRPr="00CB1FA8" w:rsidRDefault="00CB1FA8" w:rsidP="00CB1FA8">
            <w:pPr>
              <w:spacing w:beforeAutospacing="1" w:after="0" w:afterAutospacing="1" w:line="240" w:lineRule="auto"/>
              <w:ind w:firstLine="108"/>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Світлана БОБРОВНИК</w:t>
            </w:r>
          </w:p>
          <w:p w14:paraId="2D02D758" w14:textId="77777777" w:rsidR="00CB1FA8" w:rsidRPr="00CB1FA8" w:rsidRDefault="00CB1FA8" w:rsidP="00CB1FA8">
            <w:pPr>
              <w:spacing w:beforeAutospacing="1" w:after="0" w:afterAutospacing="1" w:line="240" w:lineRule="auto"/>
              <w:ind w:firstLine="108"/>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 </w:t>
            </w:r>
          </w:p>
          <w:p w14:paraId="610C045D" w14:textId="77777777" w:rsidR="00CB1FA8" w:rsidRPr="00CB1FA8" w:rsidRDefault="00CB1FA8" w:rsidP="00CB1FA8">
            <w:pPr>
              <w:spacing w:beforeAutospacing="1" w:after="0" w:afterAutospacing="1" w:line="240" w:lineRule="auto"/>
              <w:ind w:firstLine="108"/>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 </w:t>
            </w:r>
          </w:p>
          <w:p w14:paraId="251042DF" w14:textId="77777777" w:rsidR="00CB1FA8" w:rsidRPr="00CB1FA8" w:rsidRDefault="00CB1FA8" w:rsidP="00CB1FA8">
            <w:pPr>
              <w:spacing w:beforeAutospacing="1" w:after="0" w:afterAutospacing="1" w:line="240" w:lineRule="auto"/>
              <w:ind w:firstLine="108"/>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Олег БУЛУЛУКОВ</w:t>
            </w:r>
          </w:p>
          <w:p w14:paraId="7BE22BBE" w14:textId="77777777" w:rsidR="00CB1FA8" w:rsidRPr="00CB1FA8" w:rsidRDefault="00CB1FA8" w:rsidP="00CB1FA8">
            <w:pPr>
              <w:spacing w:beforeAutospacing="1" w:after="0" w:afterAutospacing="1" w:line="240" w:lineRule="auto"/>
              <w:ind w:firstLine="108"/>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 </w:t>
            </w:r>
          </w:p>
          <w:p w14:paraId="2EB503D9" w14:textId="77777777" w:rsidR="00CB1FA8" w:rsidRPr="00CB1FA8" w:rsidRDefault="00CB1FA8" w:rsidP="00CB1FA8">
            <w:pPr>
              <w:spacing w:beforeAutospacing="1" w:after="0" w:afterAutospacing="1" w:line="240" w:lineRule="auto"/>
              <w:ind w:firstLine="108"/>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 </w:t>
            </w:r>
          </w:p>
          <w:p w14:paraId="71615DFE" w14:textId="77777777" w:rsidR="00CB1FA8" w:rsidRPr="00CB1FA8" w:rsidRDefault="00CB1FA8" w:rsidP="00CB1FA8">
            <w:pPr>
              <w:spacing w:beforeAutospacing="1" w:after="0" w:afterAutospacing="1" w:line="240" w:lineRule="auto"/>
              <w:ind w:firstLine="108"/>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lastRenderedPageBreak/>
              <w:t>Ніна ГАРБУЗА</w:t>
            </w:r>
          </w:p>
          <w:p w14:paraId="3F5FC206" w14:textId="77777777" w:rsidR="00CB1FA8" w:rsidRPr="00CB1FA8" w:rsidRDefault="00CB1FA8" w:rsidP="00CB1FA8">
            <w:pPr>
              <w:spacing w:beforeAutospacing="1" w:after="0" w:afterAutospacing="1" w:line="240" w:lineRule="auto"/>
              <w:ind w:firstLine="108"/>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 </w:t>
            </w:r>
          </w:p>
          <w:p w14:paraId="57A3379F" w14:textId="77777777" w:rsidR="00CB1FA8" w:rsidRPr="00CB1FA8" w:rsidRDefault="00CB1FA8" w:rsidP="00CB1FA8">
            <w:pPr>
              <w:spacing w:beforeAutospacing="1" w:after="0" w:afterAutospacing="1" w:line="240" w:lineRule="auto"/>
              <w:ind w:firstLine="108"/>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 </w:t>
            </w:r>
          </w:p>
        </w:tc>
      </w:tr>
      <w:tr w:rsidR="00CB1FA8" w:rsidRPr="00CB1FA8" w14:paraId="69CE719E" w14:textId="77777777" w:rsidTr="00CB1FA8">
        <w:tc>
          <w:tcPr>
            <w:tcW w:w="3298" w:type="dxa"/>
            <w:shd w:val="clear" w:color="auto" w:fill="FCFCFC"/>
            <w:tcMar>
              <w:top w:w="0" w:type="dxa"/>
              <w:left w:w="108" w:type="dxa"/>
              <w:bottom w:w="0" w:type="dxa"/>
              <w:right w:w="108" w:type="dxa"/>
            </w:tcMar>
            <w:hideMark/>
          </w:tcPr>
          <w:p w14:paraId="40C08F4C" w14:textId="77777777" w:rsidR="00CB1FA8" w:rsidRPr="00CB1FA8" w:rsidRDefault="00CB1FA8" w:rsidP="00CB1FA8">
            <w:pPr>
              <w:spacing w:beforeAutospacing="1" w:after="0" w:afterAutospacing="1" w:line="240" w:lineRule="auto"/>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36463F36" w14:textId="77777777" w:rsidR="00CB1FA8" w:rsidRPr="00CB1FA8" w:rsidRDefault="00CB1FA8" w:rsidP="00CB1FA8">
            <w:pPr>
              <w:spacing w:beforeAutospacing="1" w:after="0" w:afterAutospacing="1" w:line="240" w:lineRule="auto"/>
              <w:jc w:val="center"/>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FF3C3F9" w14:textId="77777777" w:rsidR="00CB1FA8" w:rsidRPr="00CB1FA8" w:rsidRDefault="00CB1FA8" w:rsidP="00CB1FA8">
            <w:pPr>
              <w:spacing w:beforeAutospacing="1" w:after="0" w:afterAutospacing="1" w:line="240" w:lineRule="auto"/>
              <w:ind w:firstLine="108"/>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Катерина КОВАЛЬ</w:t>
            </w:r>
          </w:p>
          <w:p w14:paraId="05B1FAA2" w14:textId="77777777" w:rsidR="00CB1FA8" w:rsidRPr="00CB1FA8" w:rsidRDefault="00CB1FA8" w:rsidP="00CB1FA8">
            <w:pPr>
              <w:spacing w:beforeAutospacing="1" w:after="0" w:afterAutospacing="1" w:line="240" w:lineRule="auto"/>
              <w:ind w:firstLine="108"/>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 </w:t>
            </w:r>
          </w:p>
          <w:p w14:paraId="17E8BDCB" w14:textId="77777777" w:rsidR="00CB1FA8" w:rsidRPr="00CB1FA8" w:rsidRDefault="00CB1FA8" w:rsidP="00CB1FA8">
            <w:pPr>
              <w:spacing w:beforeAutospacing="1" w:after="0" w:afterAutospacing="1" w:line="240" w:lineRule="auto"/>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 </w:t>
            </w:r>
          </w:p>
          <w:p w14:paraId="56C5DD47" w14:textId="77777777" w:rsidR="00CB1FA8" w:rsidRPr="00CB1FA8" w:rsidRDefault="00CB1FA8" w:rsidP="00CB1FA8">
            <w:pPr>
              <w:spacing w:beforeAutospacing="1" w:after="0" w:afterAutospacing="1" w:line="240" w:lineRule="auto"/>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Дмитро КУРИЛЕНКО</w:t>
            </w:r>
          </w:p>
          <w:p w14:paraId="7FC6C009" w14:textId="77777777" w:rsidR="00CB1FA8" w:rsidRPr="00CB1FA8" w:rsidRDefault="00CB1FA8" w:rsidP="00CB1FA8">
            <w:pPr>
              <w:spacing w:beforeAutospacing="1" w:after="0" w:afterAutospacing="1" w:line="240" w:lineRule="auto"/>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 </w:t>
            </w:r>
          </w:p>
          <w:p w14:paraId="06C211E8" w14:textId="77777777" w:rsidR="00CB1FA8" w:rsidRPr="00CB1FA8" w:rsidRDefault="00CB1FA8" w:rsidP="00CB1FA8">
            <w:pPr>
              <w:spacing w:beforeAutospacing="1" w:after="0" w:afterAutospacing="1" w:line="240" w:lineRule="auto"/>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 </w:t>
            </w:r>
          </w:p>
          <w:p w14:paraId="5E35B5D7" w14:textId="77777777" w:rsidR="00CB1FA8" w:rsidRPr="00CB1FA8" w:rsidRDefault="00CB1FA8" w:rsidP="00CB1FA8">
            <w:pPr>
              <w:spacing w:beforeAutospacing="1" w:after="0" w:afterAutospacing="1" w:line="240" w:lineRule="auto"/>
              <w:ind w:firstLine="108"/>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Віталій МАВРОДІ</w:t>
            </w:r>
          </w:p>
          <w:p w14:paraId="4D8DDAA9" w14:textId="77777777" w:rsidR="00CB1FA8" w:rsidRPr="00CB1FA8" w:rsidRDefault="00CB1FA8" w:rsidP="00CB1FA8">
            <w:pPr>
              <w:spacing w:beforeAutospacing="1" w:after="0" w:afterAutospacing="1" w:line="240" w:lineRule="auto"/>
              <w:ind w:firstLine="108"/>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 </w:t>
            </w:r>
          </w:p>
          <w:p w14:paraId="560A7244" w14:textId="77777777" w:rsidR="00CB1FA8" w:rsidRPr="00CB1FA8" w:rsidRDefault="00CB1FA8" w:rsidP="00CB1FA8">
            <w:pPr>
              <w:spacing w:beforeAutospacing="1" w:after="0" w:afterAutospacing="1" w:line="240" w:lineRule="auto"/>
              <w:ind w:firstLine="108"/>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 </w:t>
            </w:r>
          </w:p>
        </w:tc>
      </w:tr>
      <w:tr w:rsidR="00CB1FA8" w:rsidRPr="00CB1FA8" w14:paraId="4FBB13DF" w14:textId="77777777" w:rsidTr="00CB1FA8">
        <w:trPr>
          <w:trHeight w:val="70"/>
        </w:trPr>
        <w:tc>
          <w:tcPr>
            <w:tcW w:w="3298" w:type="dxa"/>
            <w:shd w:val="clear" w:color="auto" w:fill="FCFCFC"/>
            <w:tcMar>
              <w:top w:w="0" w:type="dxa"/>
              <w:left w:w="108" w:type="dxa"/>
              <w:bottom w:w="0" w:type="dxa"/>
              <w:right w:w="108" w:type="dxa"/>
            </w:tcMar>
            <w:hideMark/>
          </w:tcPr>
          <w:p w14:paraId="2FE9AF37" w14:textId="77777777" w:rsidR="00CB1FA8" w:rsidRPr="00CB1FA8" w:rsidRDefault="00CB1FA8" w:rsidP="00CB1FA8">
            <w:pPr>
              <w:spacing w:beforeAutospacing="1" w:after="0" w:afterAutospacing="1" w:line="240" w:lineRule="auto"/>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2F38B47" w14:textId="77777777" w:rsidR="00CB1FA8" w:rsidRPr="00CB1FA8" w:rsidRDefault="00CB1FA8" w:rsidP="00CB1FA8">
            <w:pPr>
              <w:spacing w:beforeAutospacing="1" w:after="0" w:afterAutospacing="1" w:line="240" w:lineRule="auto"/>
              <w:jc w:val="center"/>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432E268" w14:textId="77777777" w:rsidR="00CB1FA8" w:rsidRPr="00CB1FA8" w:rsidRDefault="00CB1FA8" w:rsidP="00CB1FA8">
            <w:pPr>
              <w:spacing w:beforeAutospacing="1" w:after="0" w:afterAutospacing="1" w:line="240" w:lineRule="auto"/>
              <w:ind w:firstLine="108"/>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Євгенія МНИШЕНКО</w:t>
            </w:r>
          </w:p>
          <w:p w14:paraId="6F2491C9" w14:textId="77777777" w:rsidR="00CB1FA8" w:rsidRPr="00CB1FA8" w:rsidRDefault="00CB1FA8" w:rsidP="00CB1FA8">
            <w:pPr>
              <w:spacing w:beforeAutospacing="1" w:after="0" w:afterAutospacing="1" w:line="240" w:lineRule="auto"/>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 </w:t>
            </w:r>
          </w:p>
          <w:p w14:paraId="68F9BC56" w14:textId="77777777" w:rsidR="00CB1FA8" w:rsidRPr="00CB1FA8" w:rsidRDefault="00CB1FA8" w:rsidP="00CB1FA8">
            <w:pPr>
              <w:spacing w:beforeAutospacing="1" w:after="0" w:afterAutospacing="1" w:line="240" w:lineRule="auto"/>
              <w:ind w:firstLine="108"/>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 </w:t>
            </w:r>
          </w:p>
        </w:tc>
      </w:tr>
      <w:tr w:rsidR="00CB1FA8" w:rsidRPr="00CB1FA8" w14:paraId="1C0D118A" w14:textId="77777777" w:rsidTr="00CB1FA8">
        <w:tc>
          <w:tcPr>
            <w:tcW w:w="3298" w:type="dxa"/>
            <w:shd w:val="clear" w:color="auto" w:fill="FCFCFC"/>
            <w:tcMar>
              <w:top w:w="0" w:type="dxa"/>
              <w:left w:w="108" w:type="dxa"/>
              <w:bottom w:w="0" w:type="dxa"/>
              <w:right w:w="108" w:type="dxa"/>
            </w:tcMar>
            <w:hideMark/>
          </w:tcPr>
          <w:p w14:paraId="56F629AD" w14:textId="77777777" w:rsidR="00CB1FA8" w:rsidRPr="00CB1FA8" w:rsidRDefault="00CB1FA8" w:rsidP="00CB1FA8">
            <w:pPr>
              <w:spacing w:beforeAutospacing="1" w:after="0" w:afterAutospacing="1" w:line="240" w:lineRule="auto"/>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CA9BF9E" w14:textId="77777777" w:rsidR="00CB1FA8" w:rsidRPr="00CB1FA8" w:rsidRDefault="00CB1FA8" w:rsidP="00CB1FA8">
            <w:pPr>
              <w:spacing w:beforeAutospacing="1" w:after="0" w:afterAutospacing="1" w:line="240" w:lineRule="auto"/>
              <w:jc w:val="center"/>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w:t>
            </w:r>
          </w:p>
          <w:p w14:paraId="5728EE35" w14:textId="77777777" w:rsidR="00CB1FA8" w:rsidRPr="00CB1FA8" w:rsidRDefault="00CB1FA8" w:rsidP="00CB1FA8">
            <w:pPr>
              <w:spacing w:beforeAutospacing="1" w:after="0" w:afterAutospacing="1" w:line="240" w:lineRule="auto"/>
              <w:jc w:val="center"/>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w:t>
            </w:r>
          </w:p>
          <w:p w14:paraId="584750FA" w14:textId="77777777" w:rsidR="00CB1FA8" w:rsidRPr="00CB1FA8" w:rsidRDefault="00CB1FA8" w:rsidP="00CB1FA8">
            <w:pPr>
              <w:spacing w:beforeAutospacing="1" w:after="0" w:afterAutospacing="1" w:line="240" w:lineRule="auto"/>
              <w:jc w:val="center"/>
              <w:rPr>
                <w:rFonts w:ascii="Arial" w:eastAsia="Times New Roman" w:hAnsi="Arial" w:cs="Arial"/>
                <w:color w:val="363636"/>
                <w:sz w:val="24"/>
                <w:szCs w:val="24"/>
                <w:lang w:eastAsia="uk-UA"/>
              </w:rPr>
            </w:pPr>
            <w:r w:rsidRPr="00CB1FA8">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2FA6BF9" w14:textId="77777777" w:rsidR="00CB1FA8" w:rsidRPr="00CB1FA8" w:rsidRDefault="00CB1FA8" w:rsidP="00CB1FA8">
            <w:pPr>
              <w:spacing w:beforeAutospacing="1" w:after="0" w:afterAutospacing="1" w:line="240" w:lineRule="auto"/>
              <w:rPr>
                <w:rFonts w:ascii="Arial" w:eastAsia="Times New Roman" w:hAnsi="Arial" w:cs="Arial"/>
                <w:color w:val="363636"/>
                <w:sz w:val="24"/>
                <w:szCs w:val="24"/>
                <w:lang w:eastAsia="uk-UA"/>
              </w:rPr>
            </w:pPr>
            <w:r w:rsidRPr="00CB1FA8">
              <w:rPr>
                <w:rFonts w:ascii="Times New Roman" w:eastAsia="Times New Roman" w:hAnsi="Times New Roman" w:cs="Times New Roman"/>
                <w:b/>
                <w:bCs/>
                <w:color w:val="363636"/>
                <w:sz w:val="28"/>
                <w:szCs w:val="28"/>
                <w:lang w:eastAsia="uk-UA"/>
              </w:rPr>
              <w:t>Тетяна СТЕПАНОВА</w:t>
            </w:r>
          </w:p>
        </w:tc>
      </w:tr>
    </w:tbl>
    <w:p w14:paraId="5F7CCF9E" w14:textId="3C66AC0E" w:rsidR="00B72EFE" w:rsidRPr="00D86F71" w:rsidRDefault="00B72EFE" w:rsidP="00CB1FA8">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830F2"/>
    <w:rsid w:val="002C09F3"/>
    <w:rsid w:val="002C4E52"/>
    <w:rsid w:val="00346E17"/>
    <w:rsid w:val="0035079E"/>
    <w:rsid w:val="00386793"/>
    <w:rsid w:val="003905AF"/>
    <w:rsid w:val="0039518B"/>
    <w:rsid w:val="00401AB7"/>
    <w:rsid w:val="00410B69"/>
    <w:rsid w:val="00416905"/>
    <w:rsid w:val="004412E2"/>
    <w:rsid w:val="004472D0"/>
    <w:rsid w:val="004A2611"/>
    <w:rsid w:val="004D7E11"/>
    <w:rsid w:val="004F46E1"/>
    <w:rsid w:val="00507561"/>
    <w:rsid w:val="00516BEE"/>
    <w:rsid w:val="005246B9"/>
    <w:rsid w:val="00535A0D"/>
    <w:rsid w:val="00553BB3"/>
    <w:rsid w:val="00581596"/>
    <w:rsid w:val="005A2643"/>
    <w:rsid w:val="005A31F2"/>
    <w:rsid w:val="005D60AF"/>
    <w:rsid w:val="005D639F"/>
    <w:rsid w:val="005F7F44"/>
    <w:rsid w:val="0061140A"/>
    <w:rsid w:val="006812D3"/>
    <w:rsid w:val="00714473"/>
    <w:rsid w:val="0073572D"/>
    <w:rsid w:val="007434B1"/>
    <w:rsid w:val="00752ED3"/>
    <w:rsid w:val="00766C0A"/>
    <w:rsid w:val="00773174"/>
    <w:rsid w:val="007948A3"/>
    <w:rsid w:val="007964CE"/>
    <w:rsid w:val="0080084F"/>
    <w:rsid w:val="00800C12"/>
    <w:rsid w:val="00817B9C"/>
    <w:rsid w:val="00824C71"/>
    <w:rsid w:val="00841EDB"/>
    <w:rsid w:val="00894903"/>
    <w:rsid w:val="008B060C"/>
    <w:rsid w:val="008C5F1A"/>
    <w:rsid w:val="008D0E5B"/>
    <w:rsid w:val="008D5E97"/>
    <w:rsid w:val="00905689"/>
    <w:rsid w:val="00935DA0"/>
    <w:rsid w:val="00940D5A"/>
    <w:rsid w:val="00957DD8"/>
    <w:rsid w:val="009724AA"/>
    <w:rsid w:val="009760EA"/>
    <w:rsid w:val="0098408F"/>
    <w:rsid w:val="00984830"/>
    <w:rsid w:val="009A19B8"/>
    <w:rsid w:val="009B5AD1"/>
    <w:rsid w:val="009B7D3F"/>
    <w:rsid w:val="009C7563"/>
    <w:rsid w:val="009D2AC3"/>
    <w:rsid w:val="009E2B40"/>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24165</Words>
  <Characters>13775</Characters>
  <Application>Microsoft Office Word</Application>
  <DocSecurity>0</DocSecurity>
  <Lines>114</Lines>
  <Paragraphs>75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2026-04-06T09:48:00Z</dcterms:created>
  <dcterms:modified xsi:type="dcterms:W3CDTF">2026-04-06T09:48:00Z</dcterms:modified>
</cp:coreProperties>
</file>